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2.xml" ContentType="application/vnd.ms-office.chartstyle+xml"/>
  <Override PartName="/word/charts/colors1.xml" ContentType="application/vnd.ms-office.chartcolorstyle+xml"/>
  <Override PartName="/word/charts/style1.xml" ContentType="application/vnd.ms-office.chartstyle+xml"/>
  <Override PartName="/word/charts/style3.xml" ContentType="application/vnd.ms-office.chartstyle+xml"/>
  <Override PartName="/word/charts/colors3.xml" ContentType="application/vnd.ms-office.chartcolorstyle+xml"/>
  <Override PartName="/word/charts/colors2.xml" ContentType="application/vnd.ms-office.chartcolorsty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38" w:rsidRPr="00E62BE6" w:rsidRDefault="005673BF" w:rsidP="00BE5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E6">
        <w:rPr>
          <w:rFonts w:ascii="Times New Roman" w:hAnsi="Times New Roman" w:cs="Times New Roman"/>
          <w:b/>
          <w:sz w:val="28"/>
          <w:szCs w:val="28"/>
        </w:rPr>
        <w:t>ТЕНДЕНЦИИ</w:t>
      </w:r>
      <w:r w:rsidR="00BE518C" w:rsidRPr="00E62BE6">
        <w:rPr>
          <w:rFonts w:ascii="Times New Roman" w:hAnsi="Times New Roman" w:cs="Times New Roman"/>
          <w:b/>
          <w:sz w:val="28"/>
          <w:szCs w:val="28"/>
        </w:rPr>
        <w:t xml:space="preserve"> АЛКОГОЛИЗАЦИИ И НАРКОТИЗАЦИИ </w:t>
      </w:r>
    </w:p>
    <w:p w:rsidR="003C0A4E" w:rsidRPr="00E62BE6" w:rsidRDefault="005C3A38" w:rsidP="00BE5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E6">
        <w:rPr>
          <w:rFonts w:ascii="Times New Roman" w:hAnsi="Times New Roman" w:cs="Times New Roman"/>
          <w:b/>
          <w:sz w:val="28"/>
          <w:szCs w:val="28"/>
        </w:rPr>
        <w:t>В</w:t>
      </w:r>
      <w:r w:rsidR="00BE518C" w:rsidRPr="00E62BE6">
        <w:rPr>
          <w:rFonts w:ascii="Times New Roman" w:hAnsi="Times New Roman" w:cs="Times New Roman"/>
          <w:b/>
          <w:sz w:val="28"/>
          <w:szCs w:val="28"/>
        </w:rPr>
        <w:t xml:space="preserve"> БЕЛАРУСИ</w:t>
      </w:r>
      <w:r w:rsidR="005673BF" w:rsidRPr="00E62BE6">
        <w:rPr>
          <w:rFonts w:ascii="Times New Roman" w:hAnsi="Times New Roman" w:cs="Times New Roman"/>
          <w:b/>
          <w:sz w:val="28"/>
          <w:szCs w:val="28"/>
        </w:rPr>
        <w:t xml:space="preserve"> И ИХ РЕГИОНАЛЬНЫЕ </w:t>
      </w:r>
      <w:r w:rsidRPr="00E62BE6">
        <w:rPr>
          <w:rFonts w:ascii="Times New Roman" w:hAnsi="Times New Roman" w:cs="Times New Roman"/>
          <w:b/>
          <w:sz w:val="28"/>
          <w:szCs w:val="28"/>
        </w:rPr>
        <w:t>О</w:t>
      </w:r>
      <w:r w:rsidR="005673BF" w:rsidRPr="00E62BE6">
        <w:rPr>
          <w:rFonts w:ascii="Times New Roman" w:hAnsi="Times New Roman" w:cs="Times New Roman"/>
          <w:b/>
          <w:sz w:val="28"/>
          <w:szCs w:val="28"/>
        </w:rPr>
        <w:t>СОБЕННОСТИ</w:t>
      </w:r>
    </w:p>
    <w:p w:rsidR="00E62BE6" w:rsidRPr="00E62BE6" w:rsidRDefault="00E62BE6" w:rsidP="00E62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BE6" w:rsidRPr="00E62BE6" w:rsidRDefault="00E62BE6" w:rsidP="00E6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E6">
        <w:rPr>
          <w:rFonts w:ascii="Times New Roman" w:hAnsi="Times New Roman" w:cs="Times New Roman"/>
          <w:b/>
          <w:sz w:val="28"/>
          <w:szCs w:val="28"/>
        </w:rPr>
        <w:t>А. К. Толстоногова</w:t>
      </w:r>
    </w:p>
    <w:p w:rsidR="00E62BE6" w:rsidRPr="00E62BE6" w:rsidRDefault="00E62BE6" w:rsidP="00E62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BE6">
        <w:rPr>
          <w:rFonts w:ascii="Times New Roman" w:hAnsi="Times New Roman" w:cs="Times New Roman"/>
          <w:sz w:val="28"/>
          <w:szCs w:val="28"/>
        </w:rPr>
        <w:t xml:space="preserve">(Научный руководитель </w:t>
      </w:r>
      <w:r w:rsidRPr="00E62BE6">
        <w:rPr>
          <w:rFonts w:ascii="Times New Roman" w:hAnsi="Times New Roman" w:cs="Times New Roman"/>
          <w:sz w:val="28"/>
          <w:szCs w:val="28"/>
        </w:rPr>
        <w:t>Соколов А.С.</w:t>
      </w:r>
      <w:r w:rsidRPr="00E62B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62B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62B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2BE6"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 w:rsidRPr="00E62BE6">
        <w:rPr>
          <w:rFonts w:ascii="Times New Roman" w:hAnsi="Times New Roman" w:cs="Times New Roman"/>
          <w:sz w:val="28"/>
          <w:szCs w:val="28"/>
        </w:rPr>
        <w:t xml:space="preserve"> кафедры экологии)</w:t>
      </w:r>
    </w:p>
    <w:p w:rsidR="001806D1" w:rsidRPr="00E62BE6" w:rsidRDefault="001806D1" w:rsidP="00180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3BF" w:rsidRPr="00E62BE6" w:rsidRDefault="0028282B" w:rsidP="007A19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BE6">
        <w:rPr>
          <w:rFonts w:ascii="Times New Roman" w:hAnsi="Times New Roman" w:cs="Times New Roman"/>
          <w:sz w:val="28"/>
          <w:szCs w:val="28"/>
        </w:rPr>
        <w:t xml:space="preserve">В </w:t>
      </w:r>
      <w:r w:rsidR="00E62BE6" w:rsidRPr="00E62BE6">
        <w:rPr>
          <w:rFonts w:ascii="Times New Roman" w:hAnsi="Times New Roman" w:cs="Times New Roman"/>
          <w:sz w:val="28"/>
          <w:szCs w:val="28"/>
        </w:rPr>
        <w:t>докладе</w:t>
      </w:r>
      <w:r w:rsidRPr="00E62BE6">
        <w:rPr>
          <w:rFonts w:ascii="Times New Roman" w:hAnsi="Times New Roman" w:cs="Times New Roman"/>
          <w:sz w:val="28"/>
          <w:szCs w:val="28"/>
        </w:rPr>
        <w:t xml:space="preserve"> рассмотрены показатели, отражающие степень алкоголизации и наркотизации населения Беларуси, а также их динамику и различия по категориям населения</w:t>
      </w:r>
      <w:r w:rsidR="00C34EFC" w:rsidRPr="00E62BE6">
        <w:rPr>
          <w:rFonts w:ascii="Times New Roman" w:hAnsi="Times New Roman" w:cs="Times New Roman"/>
          <w:sz w:val="28"/>
          <w:szCs w:val="28"/>
        </w:rPr>
        <w:t xml:space="preserve"> и регионам</w:t>
      </w:r>
      <w:r w:rsidRPr="00E62BE6">
        <w:rPr>
          <w:rFonts w:ascii="Times New Roman" w:hAnsi="Times New Roman" w:cs="Times New Roman"/>
          <w:sz w:val="28"/>
          <w:szCs w:val="28"/>
        </w:rPr>
        <w:t xml:space="preserve"> (смертность от отравлений алкоголем, заболеваемость алкоголизмом и наркоманией, доля алкогольных напитков и табачных изделий в структуре потребительских расходов</w:t>
      </w:r>
      <w:r w:rsidR="000C164D" w:rsidRPr="00E62BE6">
        <w:rPr>
          <w:rFonts w:ascii="Times New Roman" w:hAnsi="Times New Roman" w:cs="Times New Roman"/>
          <w:sz w:val="28"/>
          <w:szCs w:val="28"/>
        </w:rPr>
        <w:t>, число преступлений, связанных с алкоголем и наркотиками).</w:t>
      </w:r>
      <w:r w:rsidR="00C34EFC" w:rsidRPr="00E62BE6">
        <w:rPr>
          <w:rFonts w:ascii="Times New Roman" w:hAnsi="Times New Roman" w:cs="Times New Roman"/>
          <w:sz w:val="28"/>
          <w:szCs w:val="28"/>
        </w:rPr>
        <w:t xml:space="preserve"> Установлено, что с 2010 года начался период устойчивого снижения алкоголизации, а с 2014 года – наркотизации.</w:t>
      </w:r>
    </w:p>
    <w:p w:rsidR="00BE518C" w:rsidRPr="00E62BE6" w:rsidRDefault="0031182A" w:rsidP="007A19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BE6">
        <w:rPr>
          <w:rFonts w:ascii="Times New Roman" w:hAnsi="Times New Roman" w:cs="Times New Roman"/>
          <w:sz w:val="28"/>
          <w:szCs w:val="28"/>
        </w:rPr>
        <w:t>Одной из наиболее острых социальных проблем в Беларуси является алкоголизация населения и связанный с ней комплекс социально-экономических последствий.</w:t>
      </w:r>
      <w:r w:rsidR="00567FE6" w:rsidRPr="00E62BE6">
        <w:rPr>
          <w:rFonts w:ascii="Times New Roman" w:hAnsi="Times New Roman" w:cs="Times New Roman"/>
          <w:sz w:val="28"/>
          <w:szCs w:val="28"/>
        </w:rPr>
        <w:t xml:space="preserve"> Несмотря на то, что в последние годы наметилась динамика к улучшению, например, в 201</w:t>
      </w:r>
      <w:r w:rsidR="00390DC3" w:rsidRPr="00E62BE6">
        <w:rPr>
          <w:rFonts w:ascii="Times New Roman" w:hAnsi="Times New Roman" w:cs="Times New Roman"/>
          <w:sz w:val="28"/>
          <w:szCs w:val="28"/>
        </w:rPr>
        <w:t>6</w:t>
      </w:r>
      <w:r w:rsidR="00567FE6" w:rsidRPr="00E62BE6">
        <w:rPr>
          <w:rFonts w:ascii="Times New Roman" w:hAnsi="Times New Roman" w:cs="Times New Roman"/>
          <w:sz w:val="28"/>
          <w:szCs w:val="28"/>
        </w:rPr>
        <w:t xml:space="preserve"> году по данным ВОЗ Беларусь по количеству потреблённого на душу населения алкоголя опустилась с лидирующ</w:t>
      </w:r>
      <w:r w:rsidR="00390DC3" w:rsidRPr="00E62BE6">
        <w:rPr>
          <w:rFonts w:ascii="Times New Roman" w:hAnsi="Times New Roman" w:cs="Times New Roman"/>
          <w:sz w:val="28"/>
          <w:szCs w:val="28"/>
        </w:rPr>
        <w:t>ей</w:t>
      </w:r>
      <w:r w:rsidR="00567FE6" w:rsidRPr="00E62BE6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390DC3" w:rsidRPr="00E62BE6">
        <w:rPr>
          <w:rFonts w:ascii="Times New Roman" w:hAnsi="Times New Roman" w:cs="Times New Roman"/>
          <w:sz w:val="28"/>
          <w:szCs w:val="28"/>
        </w:rPr>
        <w:t>и</w:t>
      </w:r>
      <w:r w:rsidR="00567FE6" w:rsidRPr="00E62BE6">
        <w:rPr>
          <w:rFonts w:ascii="Times New Roman" w:hAnsi="Times New Roman" w:cs="Times New Roman"/>
          <w:sz w:val="28"/>
          <w:szCs w:val="28"/>
        </w:rPr>
        <w:t xml:space="preserve"> на 27 место в мире, тем не </w:t>
      </w:r>
      <w:proofErr w:type="gramStart"/>
      <w:r w:rsidR="00567FE6" w:rsidRPr="00E62BE6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567FE6" w:rsidRPr="00E62BE6">
        <w:rPr>
          <w:rFonts w:ascii="Times New Roman" w:hAnsi="Times New Roman" w:cs="Times New Roman"/>
          <w:sz w:val="28"/>
          <w:szCs w:val="28"/>
        </w:rPr>
        <w:t xml:space="preserve"> данная проблема продолжает оставаться актуальной и требующей неусыпного внимания со стороны органов государственной власти и здравоохранения.</w:t>
      </w:r>
    </w:p>
    <w:p w:rsidR="00390DC3" w:rsidRPr="00E62BE6" w:rsidRDefault="00390DC3" w:rsidP="007A19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BE6">
        <w:rPr>
          <w:rFonts w:ascii="Times New Roman" w:hAnsi="Times New Roman" w:cs="Times New Roman"/>
          <w:sz w:val="28"/>
          <w:szCs w:val="28"/>
        </w:rPr>
        <w:t>Целью настоящей работы является анализ динамики показателей алкоголизации и наркотизации население Беларуси, выявление временных периодов, характеризующихся определёнными качественно различающимися тенденциями развития данной проблемы, сравнительная характеристика проявления проблемы алкоголизма и наркомании в различных регионах Беларуси.</w:t>
      </w:r>
    </w:p>
    <w:p w:rsidR="009975D4" w:rsidRPr="00E62BE6" w:rsidRDefault="009975D4" w:rsidP="007A19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BE6">
        <w:rPr>
          <w:rFonts w:ascii="Times New Roman" w:hAnsi="Times New Roman" w:cs="Times New Roman"/>
          <w:sz w:val="28"/>
          <w:szCs w:val="28"/>
        </w:rPr>
        <w:t>Исследователи отмечают ряд негативных тенденций развития ситуации с употреблением алкоголя и их последствий.</w:t>
      </w:r>
      <w:r w:rsidR="00470C48" w:rsidRPr="00E62BE6">
        <w:rPr>
          <w:rFonts w:ascii="Times New Roman" w:hAnsi="Times New Roman" w:cs="Times New Roman"/>
          <w:sz w:val="28"/>
          <w:szCs w:val="28"/>
        </w:rPr>
        <w:t xml:space="preserve"> Так, возрастают темпы злоупотребления спиртными напитками женщинами, увеличивается доля лиц подросткового и молодого возраста, злоупотребляющих алкоголем. В </w:t>
      </w:r>
      <w:r w:rsidRPr="00E62BE6">
        <w:rPr>
          <w:rFonts w:ascii="Times New Roman" w:hAnsi="Times New Roman" w:cs="Times New Roman"/>
          <w:sz w:val="28"/>
          <w:szCs w:val="28"/>
        </w:rPr>
        <w:t>результате алкоголизации молодежи растет число новорожденных с теми или иными аномалиями.</w:t>
      </w:r>
      <w:r w:rsidR="00470C48" w:rsidRPr="00E62BE6">
        <w:rPr>
          <w:rFonts w:ascii="Times New Roman" w:hAnsi="Times New Roman" w:cs="Times New Roman"/>
          <w:sz w:val="28"/>
          <w:szCs w:val="28"/>
        </w:rPr>
        <w:t xml:space="preserve"> Усиливается неблагоприятная ситуация с разводимостью, когда значительная часть браков распадается из-за пьянства одного из супругов, по этой же причине большое число браков существует лишь номинально. </w:t>
      </w:r>
    </w:p>
    <w:p w:rsidR="00B60DB1" w:rsidRPr="00E62BE6" w:rsidRDefault="00470C48" w:rsidP="007A19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BE6">
        <w:rPr>
          <w:rFonts w:ascii="Times New Roman" w:hAnsi="Times New Roman" w:cs="Times New Roman"/>
          <w:sz w:val="28"/>
          <w:szCs w:val="28"/>
        </w:rPr>
        <w:t xml:space="preserve">Алкоголизация населения в трудоспособном и младше трудоспособного возрасте вызывает колоссальный экономический ущерб, связанный со снижением производительности труда, производственным травматизмом и аварийностью, профессиональной деградацией, </w:t>
      </w:r>
      <w:r w:rsidR="00B60DB1" w:rsidRPr="00E62BE6">
        <w:rPr>
          <w:rFonts w:ascii="Times New Roman" w:hAnsi="Times New Roman" w:cs="Times New Roman"/>
          <w:sz w:val="28"/>
          <w:szCs w:val="28"/>
        </w:rPr>
        <w:t xml:space="preserve">частыми </w:t>
      </w:r>
      <w:r w:rsidR="00B60DB1" w:rsidRPr="00E62BE6">
        <w:rPr>
          <w:rFonts w:ascii="Times New Roman" w:hAnsi="Times New Roman" w:cs="Times New Roman"/>
          <w:sz w:val="28"/>
          <w:szCs w:val="28"/>
        </w:rPr>
        <w:lastRenderedPageBreak/>
        <w:t xml:space="preserve">длительными периодами временной нетрудоспособности, инвалидностью и смертностью в трудоспособном возрасте. Алкоголь способствует совершению преступлений различных типов, особенно против личности и против общественного порядка. </w:t>
      </w:r>
      <w:r w:rsidR="00B05D96" w:rsidRPr="00E62BE6">
        <w:rPr>
          <w:rFonts w:ascii="Times New Roman" w:hAnsi="Times New Roman" w:cs="Times New Roman"/>
          <w:sz w:val="28"/>
          <w:szCs w:val="28"/>
        </w:rPr>
        <w:t>Злоупотребление алкоголя усугубляет демографические проблемы вследствие распада браков, отказа от рождения детей, социального сиротства, ранней смертности, болезней, затрагивающих репродуктивную функцию.</w:t>
      </w:r>
    </w:p>
    <w:p w:rsidR="00567FE6" w:rsidRPr="00E62BE6" w:rsidRDefault="00567FE6" w:rsidP="007A19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BE6">
        <w:rPr>
          <w:rFonts w:ascii="Times New Roman" w:hAnsi="Times New Roman" w:cs="Times New Roman"/>
          <w:sz w:val="28"/>
          <w:szCs w:val="28"/>
        </w:rPr>
        <w:t>В целом с начала 1990-х годов динамику проблемы можно проследить на примере показателя смертности от случайных отравлений алкоголем (рисунок 1). Её пик пришёлся на 2004 год, затем наметился некоторый спад, особенно после 2011 года, с минимумом в 2015 году (однако всё равно она была выше, чем в 1990</w:t>
      </w:r>
      <w:r w:rsidR="007B45D3" w:rsidRPr="00E62BE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62BE6">
        <w:rPr>
          <w:rFonts w:ascii="Times New Roman" w:hAnsi="Times New Roman" w:cs="Times New Roman"/>
          <w:sz w:val="28"/>
          <w:szCs w:val="28"/>
        </w:rPr>
        <w:t>) и небольшим ростом в последние годы.</w:t>
      </w:r>
    </w:p>
    <w:p w:rsidR="00BE518C" w:rsidRPr="00E62BE6" w:rsidRDefault="007B45D3" w:rsidP="00733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BE6">
        <w:rPr>
          <w:noProof/>
          <w:sz w:val="28"/>
          <w:szCs w:val="28"/>
          <w:lang w:eastAsia="ru-RU"/>
        </w:rPr>
        <w:drawing>
          <wp:inline distT="0" distB="0" distL="0" distR="0" wp14:anchorId="6AC7A728" wp14:editId="08649DE6">
            <wp:extent cx="4286250" cy="17145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518C" w:rsidRPr="00E62BE6" w:rsidRDefault="00BE518C" w:rsidP="00180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BA1" w:rsidRPr="00E62BE6" w:rsidRDefault="00733BA1" w:rsidP="00733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BE6">
        <w:rPr>
          <w:rFonts w:ascii="Times New Roman" w:hAnsi="Times New Roman" w:cs="Times New Roman"/>
          <w:sz w:val="28"/>
          <w:szCs w:val="28"/>
        </w:rPr>
        <w:t>Рисунок 1 – Смертность от случайных отравлений алкоголем в Беларуси</w:t>
      </w:r>
    </w:p>
    <w:p w:rsidR="00733BA1" w:rsidRPr="00E62BE6" w:rsidRDefault="00733BA1" w:rsidP="00733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BE6">
        <w:rPr>
          <w:rFonts w:ascii="Times New Roman" w:hAnsi="Times New Roman" w:cs="Times New Roman"/>
          <w:sz w:val="28"/>
          <w:szCs w:val="28"/>
        </w:rPr>
        <w:t>в 1990–2018 годах, число случаев на 100 000 человек населения</w:t>
      </w:r>
    </w:p>
    <w:p w:rsidR="009975D4" w:rsidRPr="00E62BE6" w:rsidRDefault="009975D4" w:rsidP="0027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E02" w:rsidRPr="00E62BE6" w:rsidRDefault="00271E02" w:rsidP="007A19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BE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975D4" w:rsidRPr="00E62BE6">
        <w:rPr>
          <w:rFonts w:ascii="Times New Roman" w:hAnsi="Times New Roman" w:cs="Times New Roman"/>
          <w:sz w:val="28"/>
          <w:szCs w:val="28"/>
        </w:rPr>
        <w:t xml:space="preserve">1 </w:t>
      </w:r>
      <w:r w:rsidRPr="00E62BE6">
        <w:rPr>
          <w:rFonts w:ascii="Times New Roman" w:hAnsi="Times New Roman" w:cs="Times New Roman"/>
          <w:sz w:val="28"/>
          <w:szCs w:val="28"/>
        </w:rPr>
        <w:t xml:space="preserve">– Смертность населения, в том числе в трудоспособном возрасте от отравлений алкоголем среди </w:t>
      </w:r>
      <w:r w:rsidR="00390DC3" w:rsidRPr="00E62BE6">
        <w:rPr>
          <w:rFonts w:ascii="Times New Roman" w:hAnsi="Times New Roman" w:cs="Times New Roman"/>
          <w:sz w:val="28"/>
          <w:szCs w:val="28"/>
        </w:rPr>
        <w:t>различных категорий</w:t>
      </w:r>
      <w:r w:rsidRPr="00E62BE6">
        <w:rPr>
          <w:rFonts w:ascii="Times New Roman" w:hAnsi="Times New Roman" w:cs="Times New Roman"/>
          <w:sz w:val="28"/>
          <w:szCs w:val="28"/>
        </w:rPr>
        <w:t xml:space="preserve"> населения, число случаев на 100 000 человек соответствующего населения</w:t>
      </w:r>
    </w:p>
    <w:p w:rsidR="00271E02" w:rsidRPr="00E62BE6" w:rsidRDefault="00271E02" w:rsidP="00271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731"/>
        <w:gridCol w:w="731"/>
        <w:gridCol w:w="731"/>
        <w:gridCol w:w="731"/>
        <w:gridCol w:w="732"/>
        <w:gridCol w:w="732"/>
        <w:gridCol w:w="732"/>
        <w:gridCol w:w="732"/>
        <w:gridCol w:w="732"/>
        <w:gridCol w:w="732"/>
      </w:tblGrid>
      <w:tr w:rsidR="00271E02" w:rsidRPr="00E62BE6" w:rsidTr="005C3A38">
        <w:trPr>
          <w:trHeight w:val="300"/>
        </w:trPr>
        <w:tc>
          <w:tcPr>
            <w:tcW w:w="2122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Категория населения</w:t>
            </w:r>
          </w:p>
        </w:tc>
        <w:tc>
          <w:tcPr>
            <w:tcW w:w="696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271E02" w:rsidRPr="00E62BE6" w:rsidRDefault="00271E02" w:rsidP="0001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696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271E02" w:rsidRPr="00E62BE6" w:rsidRDefault="00271E02" w:rsidP="0001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271E02" w:rsidRPr="00E62BE6" w:rsidRDefault="00271E02" w:rsidP="0001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696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271E02" w:rsidRPr="00E62BE6" w:rsidRDefault="00271E02" w:rsidP="0001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271E02" w:rsidRPr="00E62BE6" w:rsidRDefault="00271E02" w:rsidP="0001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696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271E02" w:rsidRPr="00E62BE6" w:rsidRDefault="00271E02" w:rsidP="0001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696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271E02" w:rsidRPr="00E62BE6" w:rsidRDefault="00271E02" w:rsidP="0001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96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271E02" w:rsidRPr="00E62BE6" w:rsidRDefault="00271E02" w:rsidP="0001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696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271E02" w:rsidRPr="00E62BE6" w:rsidRDefault="00271E02" w:rsidP="0001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71E02" w:rsidRPr="00E62BE6" w:rsidRDefault="00271E02" w:rsidP="0001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71E02" w:rsidRPr="00E62BE6" w:rsidTr="005C3A38">
        <w:trPr>
          <w:trHeight w:val="70"/>
        </w:trPr>
        <w:tc>
          <w:tcPr>
            <w:tcW w:w="9121" w:type="dxa"/>
            <w:gridSpan w:val="11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 xml:space="preserve">Смертность от случайных отравлений алкоголем </w:t>
            </w:r>
          </w:p>
        </w:tc>
      </w:tr>
      <w:tr w:rsidR="00271E02" w:rsidRPr="00E62BE6" w:rsidTr="005C3A38">
        <w:trPr>
          <w:trHeight w:val="7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Всё население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271E02" w:rsidRPr="00E62BE6" w:rsidTr="005C3A38">
        <w:trPr>
          <w:trHeight w:val="7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271E02" w:rsidRPr="00E62BE6" w:rsidTr="005C3A38">
        <w:trPr>
          <w:trHeight w:val="7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43,6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</w:tr>
      <w:tr w:rsidR="00271E02" w:rsidRPr="00E62BE6" w:rsidTr="005C3A38">
        <w:trPr>
          <w:trHeight w:val="7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271E02" w:rsidRPr="00E62BE6" w:rsidTr="005C3A38">
        <w:trPr>
          <w:trHeight w:val="7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271E02" w:rsidRPr="00E62BE6" w:rsidTr="005C3A38">
        <w:trPr>
          <w:trHeight w:val="70"/>
        </w:trPr>
        <w:tc>
          <w:tcPr>
            <w:tcW w:w="9121" w:type="dxa"/>
            <w:gridSpan w:val="11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Смертность от случайных отравлений алкоголем в трудоспособном возрасте</w:t>
            </w:r>
          </w:p>
        </w:tc>
      </w:tr>
      <w:tr w:rsidR="00271E02" w:rsidRPr="00E62BE6" w:rsidTr="005C3A38">
        <w:trPr>
          <w:trHeight w:val="7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Всё население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</w:tr>
      <w:tr w:rsidR="00271E02" w:rsidRPr="00E62BE6" w:rsidTr="005C3A38">
        <w:trPr>
          <w:trHeight w:val="7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271E02" w:rsidRPr="00E62BE6" w:rsidTr="005C3A38">
        <w:trPr>
          <w:trHeight w:val="7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</w:tr>
      <w:tr w:rsidR="00271E02" w:rsidRPr="00E62BE6" w:rsidTr="005C3A38">
        <w:trPr>
          <w:trHeight w:val="7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Мужчины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271E02" w:rsidRPr="00E62BE6" w:rsidTr="005C3A38">
        <w:trPr>
          <w:trHeight w:val="70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71E02" w:rsidRPr="00E62BE6" w:rsidRDefault="00271E02" w:rsidP="00013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6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</w:tbl>
    <w:p w:rsidR="007B45D3" w:rsidRPr="00E62BE6" w:rsidRDefault="007B45D3" w:rsidP="00271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E02" w:rsidRPr="00E62BE6" w:rsidRDefault="00271E02" w:rsidP="007A19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BE6">
        <w:rPr>
          <w:rFonts w:ascii="Times New Roman" w:hAnsi="Times New Roman" w:cs="Times New Roman"/>
          <w:sz w:val="28"/>
          <w:szCs w:val="28"/>
        </w:rPr>
        <w:t>Если рассматривать динамику данного показателя с 2009 года по различным категориям населения (таблица</w:t>
      </w:r>
      <w:r w:rsidR="009975D4" w:rsidRPr="00E62BE6">
        <w:rPr>
          <w:rFonts w:ascii="Times New Roman" w:hAnsi="Times New Roman" w:cs="Times New Roman"/>
          <w:sz w:val="28"/>
          <w:szCs w:val="28"/>
        </w:rPr>
        <w:t xml:space="preserve"> 1</w:t>
      </w:r>
      <w:r w:rsidR="00913B0F" w:rsidRPr="00E62BE6">
        <w:rPr>
          <w:rFonts w:ascii="Times New Roman" w:hAnsi="Times New Roman" w:cs="Times New Roman"/>
          <w:sz w:val="28"/>
          <w:szCs w:val="28"/>
        </w:rPr>
        <w:t>, по данным демографических ежегодников за 2012–2018 годы</w:t>
      </w:r>
      <w:r w:rsidRPr="00E62BE6">
        <w:rPr>
          <w:rFonts w:ascii="Times New Roman" w:hAnsi="Times New Roman" w:cs="Times New Roman"/>
          <w:sz w:val="28"/>
          <w:szCs w:val="28"/>
        </w:rPr>
        <w:t xml:space="preserve">), то можно сделать вывод, что в трудоспособном возрасте смертность от отравлений алкоголем выше, чем среди всего населения, особенно для сельского населения – в 1,5 раза (на 2018 год). Среди женщин смертность в трудоспособном возрасте несколько ниже. Смертность среди городского населения в 2,3 раза ниже, чем среди сельского, а </w:t>
      </w:r>
      <w:r w:rsidR="005C3A38" w:rsidRPr="00E62BE6">
        <w:rPr>
          <w:rFonts w:ascii="Times New Roman" w:hAnsi="Times New Roman" w:cs="Times New Roman"/>
          <w:sz w:val="28"/>
          <w:szCs w:val="28"/>
        </w:rPr>
        <w:t>в трудоспособном возрасте – в 2,7 раза. Смертность среди мужского населения в 4,7 раза выше, чем среди женского, а в трудоспособном возрасте – в 6,5 раза.</w:t>
      </w:r>
    </w:p>
    <w:p w:rsidR="007A1934" w:rsidRPr="00E62BE6" w:rsidRDefault="007A1934" w:rsidP="007A19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BE6">
        <w:rPr>
          <w:rFonts w:ascii="Times New Roman" w:hAnsi="Times New Roman" w:cs="Times New Roman"/>
          <w:sz w:val="28"/>
          <w:szCs w:val="28"/>
        </w:rPr>
        <w:t xml:space="preserve">Показатель относительного числа случаев заболеваний алкоголизмом и алкогольными психозами (по данным [1]) достигал максимальных значений в 2009 году, затем во всех регионах начала интенсивно снижаться; постепенно сокращаться стал и разброс значений показателя для разных регионов (рисунок 2). До 2012 года заметно выделялись Минская и Гродненская области (повышенными значениями) и г. Минск (пониженными), затем разница между регионами стала невелика. В целом изменения данного показателя по регионам были согласованными: корреляционный анализ показал, что для всех пар регионов и Беларуси в целом наблюдается тесная достоверная </w:t>
      </w:r>
      <w:r w:rsidRPr="00E62BE6">
        <w:rPr>
          <w:rFonts w:ascii="Times New Roman" w:hAnsi="Times New Roman" w:cs="Times New Roman"/>
          <w:spacing w:val="-4"/>
          <w:sz w:val="28"/>
          <w:szCs w:val="28"/>
        </w:rPr>
        <w:t xml:space="preserve">(на уровне </w:t>
      </w:r>
      <w:r w:rsidRPr="00E62BE6">
        <w:rPr>
          <w:rFonts w:ascii="Times New Roman" w:hAnsi="Times New Roman" w:cs="Times New Roman"/>
          <w:spacing w:val="-4"/>
          <w:sz w:val="28"/>
          <w:szCs w:val="28"/>
          <w:lang w:val="en-US"/>
        </w:rPr>
        <w:t>p</w:t>
      </w:r>
      <w:r w:rsidRPr="00E62BE6">
        <w:rPr>
          <w:rFonts w:ascii="Times New Roman" w:hAnsi="Times New Roman" w:cs="Times New Roman"/>
          <w:spacing w:val="-4"/>
          <w:sz w:val="28"/>
          <w:szCs w:val="28"/>
        </w:rPr>
        <w:t> &lt;</w:t>
      </w:r>
      <w:r w:rsidRPr="00E62BE6">
        <w:rPr>
          <w:spacing w:val="-4"/>
          <w:sz w:val="28"/>
          <w:szCs w:val="28"/>
        </w:rPr>
        <w:t> </w:t>
      </w:r>
      <w:r w:rsidRPr="00E62BE6">
        <w:rPr>
          <w:rFonts w:ascii="Times New Roman" w:hAnsi="Times New Roman" w:cs="Times New Roman"/>
          <w:spacing w:val="-4"/>
          <w:sz w:val="28"/>
          <w:szCs w:val="28"/>
        </w:rPr>
        <w:t>0,01) связь, коэффициент корреляции нигде не принимает значения ниже</w:t>
      </w:r>
      <w:r w:rsidRPr="00E62BE6">
        <w:rPr>
          <w:rFonts w:ascii="Times New Roman" w:hAnsi="Times New Roman" w:cs="Times New Roman"/>
          <w:sz w:val="28"/>
          <w:szCs w:val="28"/>
        </w:rPr>
        <w:t xml:space="preserve"> 0,8.</w:t>
      </w:r>
    </w:p>
    <w:p w:rsidR="001806D1" w:rsidRPr="00E62BE6" w:rsidRDefault="001806D1" w:rsidP="001806D1">
      <w:pPr>
        <w:spacing w:after="0" w:line="240" w:lineRule="auto"/>
        <w:jc w:val="center"/>
        <w:rPr>
          <w:sz w:val="28"/>
          <w:szCs w:val="28"/>
        </w:rPr>
      </w:pPr>
      <w:r w:rsidRPr="00E62BE6">
        <w:rPr>
          <w:noProof/>
          <w:sz w:val="28"/>
          <w:szCs w:val="28"/>
          <w:lang w:eastAsia="ru-RU"/>
        </w:rPr>
        <w:drawing>
          <wp:inline distT="0" distB="0" distL="0" distR="0" wp14:anchorId="170A377B" wp14:editId="7DFF22A0">
            <wp:extent cx="4511675" cy="1857375"/>
            <wp:effectExtent l="0" t="0" r="317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06D1" w:rsidRPr="00E62BE6" w:rsidRDefault="001806D1" w:rsidP="00180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B09" w:rsidRPr="00E62BE6" w:rsidRDefault="001806D1" w:rsidP="00180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BE6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BC14E0" w:rsidRPr="00E62BE6">
        <w:rPr>
          <w:rFonts w:ascii="Times New Roman" w:hAnsi="Times New Roman" w:cs="Times New Roman"/>
          <w:sz w:val="28"/>
          <w:szCs w:val="28"/>
        </w:rPr>
        <w:t>2</w:t>
      </w:r>
      <w:r w:rsidRPr="00E62BE6">
        <w:rPr>
          <w:rFonts w:ascii="Times New Roman" w:hAnsi="Times New Roman" w:cs="Times New Roman"/>
          <w:sz w:val="28"/>
          <w:szCs w:val="28"/>
        </w:rPr>
        <w:t xml:space="preserve"> – Заболеваемость алкоголизмом и алкогольными психозами </w:t>
      </w:r>
    </w:p>
    <w:p w:rsidR="001806D1" w:rsidRPr="00E62BE6" w:rsidRDefault="001806D1" w:rsidP="00180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BE6">
        <w:rPr>
          <w:rFonts w:ascii="Times New Roman" w:hAnsi="Times New Roman" w:cs="Times New Roman"/>
          <w:sz w:val="28"/>
          <w:szCs w:val="28"/>
        </w:rPr>
        <w:t>(число пациентов с впервые</w:t>
      </w:r>
      <w:r w:rsidR="00521D10" w:rsidRPr="00E62BE6">
        <w:rPr>
          <w:rFonts w:ascii="Times New Roman" w:hAnsi="Times New Roman" w:cs="Times New Roman"/>
          <w:sz w:val="28"/>
          <w:szCs w:val="28"/>
        </w:rPr>
        <w:t xml:space="preserve"> установленным диагнозом на 100 000 </w:t>
      </w:r>
      <w:r w:rsidRPr="00E62BE6">
        <w:rPr>
          <w:rFonts w:ascii="Times New Roman" w:hAnsi="Times New Roman" w:cs="Times New Roman"/>
          <w:sz w:val="28"/>
          <w:szCs w:val="28"/>
        </w:rPr>
        <w:t>человек)</w:t>
      </w:r>
    </w:p>
    <w:p w:rsidR="00390DC3" w:rsidRDefault="00390DC3" w:rsidP="00180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BE6" w:rsidRPr="00E62BE6" w:rsidRDefault="00E62BE6" w:rsidP="00E62B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BE6">
        <w:rPr>
          <w:rFonts w:ascii="Times New Roman" w:hAnsi="Times New Roman" w:cs="Times New Roman"/>
          <w:sz w:val="28"/>
          <w:szCs w:val="28"/>
        </w:rPr>
        <w:t xml:space="preserve">Динамика заболеваемости наркоманией и токсикоманией не так ярко </w:t>
      </w:r>
      <w:proofErr w:type="gramStart"/>
      <w:r w:rsidRPr="00E62BE6">
        <w:rPr>
          <w:rFonts w:ascii="Times New Roman" w:hAnsi="Times New Roman" w:cs="Times New Roman"/>
          <w:sz w:val="28"/>
          <w:szCs w:val="28"/>
        </w:rPr>
        <w:t>выражена и по регионам не сталь тесно взаимосвязана</w:t>
      </w:r>
      <w:proofErr w:type="gramEnd"/>
      <w:r w:rsidRPr="00E62BE6">
        <w:rPr>
          <w:rFonts w:ascii="Times New Roman" w:hAnsi="Times New Roman" w:cs="Times New Roman"/>
          <w:sz w:val="28"/>
          <w:szCs w:val="28"/>
        </w:rPr>
        <w:t>. С 2001 по 2005 года наблюдается некот</w:t>
      </w:r>
      <w:bookmarkStart w:id="0" w:name="_GoBack"/>
      <w:bookmarkEnd w:id="0"/>
      <w:r w:rsidRPr="00E62BE6">
        <w:rPr>
          <w:rFonts w:ascii="Times New Roman" w:hAnsi="Times New Roman" w:cs="Times New Roman"/>
          <w:sz w:val="28"/>
          <w:szCs w:val="28"/>
        </w:rPr>
        <w:t xml:space="preserve">орый спад, затем с 2005 по 2012–2014 года показатель в целом возрастал, после чего вновь стал заметно снижаться [1]. Из общей картины в 2005–2013 годах резко выделялся повышенными значениями </w:t>
      </w:r>
      <w:r w:rsidRPr="00E62BE6">
        <w:rPr>
          <w:rFonts w:ascii="Times New Roman" w:hAnsi="Times New Roman" w:cs="Times New Roman"/>
          <w:sz w:val="28"/>
          <w:szCs w:val="28"/>
        </w:rPr>
        <w:lastRenderedPageBreak/>
        <w:t>город Минск, однако затем его показатели снизились до среднереспубликанских.</w:t>
      </w:r>
    </w:p>
    <w:p w:rsidR="00A2253C" w:rsidRPr="00E62BE6" w:rsidRDefault="00A2253C" w:rsidP="00180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BE6">
        <w:rPr>
          <w:noProof/>
          <w:sz w:val="28"/>
          <w:szCs w:val="28"/>
          <w:lang w:eastAsia="ru-RU"/>
        </w:rPr>
        <w:drawing>
          <wp:inline distT="0" distB="0" distL="0" distR="0" wp14:anchorId="3FE05620" wp14:editId="1C54E929">
            <wp:extent cx="4467225" cy="17811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1B09" w:rsidRPr="00E62BE6" w:rsidRDefault="00C51B09" w:rsidP="00180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B09" w:rsidRPr="00E62BE6" w:rsidRDefault="00C51B09" w:rsidP="00C51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BE6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BC14E0" w:rsidRPr="00E62BE6">
        <w:rPr>
          <w:rFonts w:ascii="Times New Roman" w:hAnsi="Times New Roman" w:cs="Times New Roman"/>
          <w:sz w:val="28"/>
          <w:szCs w:val="28"/>
        </w:rPr>
        <w:t>3</w:t>
      </w:r>
      <w:r w:rsidRPr="00E62BE6">
        <w:rPr>
          <w:rFonts w:ascii="Times New Roman" w:hAnsi="Times New Roman" w:cs="Times New Roman"/>
          <w:sz w:val="28"/>
          <w:szCs w:val="28"/>
        </w:rPr>
        <w:t xml:space="preserve"> – Заболеваемость наркоманией и токсикоманией </w:t>
      </w:r>
    </w:p>
    <w:p w:rsidR="00C51B09" w:rsidRPr="00E62BE6" w:rsidRDefault="00C51B09" w:rsidP="00C51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BE6">
        <w:rPr>
          <w:rFonts w:ascii="Times New Roman" w:hAnsi="Times New Roman" w:cs="Times New Roman"/>
          <w:sz w:val="28"/>
          <w:szCs w:val="28"/>
        </w:rPr>
        <w:t xml:space="preserve">(число пациентов с впервые установленным диагнозом на </w:t>
      </w:r>
      <w:r w:rsidR="00521D10" w:rsidRPr="00E62BE6">
        <w:rPr>
          <w:rFonts w:ascii="Times New Roman" w:hAnsi="Times New Roman" w:cs="Times New Roman"/>
          <w:sz w:val="28"/>
          <w:szCs w:val="28"/>
        </w:rPr>
        <w:t xml:space="preserve">100 000 </w:t>
      </w:r>
      <w:r w:rsidRPr="00E62BE6">
        <w:rPr>
          <w:rFonts w:ascii="Times New Roman" w:hAnsi="Times New Roman" w:cs="Times New Roman"/>
          <w:sz w:val="28"/>
          <w:szCs w:val="28"/>
        </w:rPr>
        <w:t>человек)</w:t>
      </w:r>
    </w:p>
    <w:p w:rsidR="00865495" w:rsidRPr="00E62BE6" w:rsidRDefault="00865495" w:rsidP="00E4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D85" w:rsidRPr="00E62BE6" w:rsidRDefault="00236D85" w:rsidP="007A19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BE6">
        <w:rPr>
          <w:rFonts w:ascii="Times New Roman" w:hAnsi="Times New Roman" w:cs="Times New Roman"/>
          <w:sz w:val="28"/>
          <w:szCs w:val="28"/>
        </w:rPr>
        <w:t xml:space="preserve">Расчёт коэффициентов корреляции для всех пар регионов показал, что, в отличие от алкоголизма, для динамики заболеваемости наркоманией характерна не такая тесная связь между регионами (рисунок 4). </w:t>
      </w:r>
      <w:r w:rsidR="00925F43" w:rsidRPr="00E62BE6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="00925F43" w:rsidRPr="00E62BE6">
        <w:rPr>
          <w:rFonts w:ascii="Times New Roman" w:hAnsi="Times New Roman" w:cs="Times New Roman"/>
          <w:sz w:val="28"/>
          <w:szCs w:val="28"/>
        </w:rPr>
        <w:t>высоких</w:t>
      </w:r>
      <w:proofErr w:type="gramEnd"/>
      <w:r w:rsidR="00925F43" w:rsidRPr="00E62BE6">
        <w:rPr>
          <w:rFonts w:ascii="Times New Roman" w:hAnsi="Times New Roman" w:cs="Times New Roman"/>
          <w:sz w:val="28"/>
          <w:szCs w:val="28"/>
        </w:rPr>
        <w:t xml:space="preserve"> коэффициент корреляции между парами Витебская и Гомельская, а также Гродненская и Минская области.</w:t>
      </w:r>
    </w:p>
    <w:p w:rsidR="00532EE1" w:rsidRPr="00E62BE6" w:rsidRDefault="00532EE1" w:rsidP="007A19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6D85" w:rsidRPr="00E62BE6" w:rsidRDefault="00236D85" w:rsidP="00236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B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819414" wp14:editId="061A7000">
            <wp:extent cx="2963301" cy="1213939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2" cy="12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D85" w:rsidRPr="00E62BE6" w:rsidRDefault="00236D85" w:rsidP="00236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D85" w:rsidRPr="00E62BE6" w:rsidRDefault="00236D85" w:rsidP="00236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BE6">
        <w:rPr>
          <w:rFonts w:ascii="Times New Roman" w:hAnsi="Times New Roman" w:cs="Times New Roman"/>
          <w:sz w:val="28"/>
          <w:szCs w:val="28"/>
        </w:rPr>
        <w:t>Рисунок 4 – Значение коэффициентов корреляции между показателями динамики наркотизации населения в различных регионах</w:t>
      </w:r>
    </w:p>
    <w:p w:rsidR="00E62BE6" w:rsidRDefault="00E62BE6" w:rsidP="00532E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2EE1" w:rsidRPr="00E62BE6" w:rsidRDefault="00532EE1" w:rsidP="00532E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BE6">
        <w:rPr>
          <w:rFonts w:ascii="Times New Roman" w:hAnsi="Times New Roman" w:cs="Times New Roman"/>
          <w:sz w:val="28"/>
          <w:szCs w:val="28"/>
        </w:rPr>
        <w:t>Доля алкогольных напитков и табачных изделий в структуре потребительских расходов домашних хозяйств в городах и посёлках городского типа (на 2018 год) составляла 2,8 %, в сельских населённых пунктах – 3,7 %. 20 % наиболее обеспеченных семей тратили на указанных товары в среднем 3,5 % расходов, 20 % наиболее обеспеченных – 2,7 %. Из различных по составу типов семей максимальная доля расходов – 3,5 % приходилась на семьи из двух человек</w:t>
      </w:r>
      <w:proofErr w:type="gramEnd"/>
      <w:r w:rsidRPr="00E62BE6">
        <w:rPr>
          <w:rFonts w:ascii="Times New Roman" w:hAnsi="Times New Roman" w:cs="Times New Roman"/>
          <w:sz w:val="28"/>
          <w:szCs w:val="28"/>
        </w:rPr>
        <w:t xml:space="preserve"> без детей (на семьи из одного человека – 2,5 %, на семьи с детьми – 2,7 %). Из регионов максимальная доля в Минской и Могилёвской областях (по 3,3 %), самая низкая – Брестская область (2,8 %) и город Минск (2,7 %) [2].</w:t>
      </w:r>
    </w:p>
    <w:p w:rsidR="007A1CA1" w:rsidRPr="00E62BE6" w:rsidRDefault="00997230" w:rsidP="007A19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BE6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7A1CA1" w:rsidRPr="00E62BE6">
        <w:rPr>
          <w:rFonts w:ascii="Times New Roman" w:hAnsi="Times New Roman" w:cs="Times New Roman"/>
          <w:sz w:val="28"/>
          <w:szCs w:val="28"/>
        </w:rPr>
        <w:t xml:space="preserve">количества лиц, совершивших </w:t>
      </w:r>
      <w:r w:rsidRPr="00E62BE6">
        <w:rPr>
          <w:rFonts w:ascii="Times New Roman" w:hAnsi="Times New Roman" w:cs="Times New Roman"/>
          <w:sz w:val="28"/>
          <w:szCs w:val="28"/>
        </w:rPr>
        <w:t>преступлени</w:t>
      </w:r>
      <w:r w:rsidR="007A1CA1" w:rsidRPr="00E62BE6">
        <w:rPr>
          <w:rFonts w:ascii="Times New Roman" w:hAnsi="Times New Roman" w:cs="Times New Roman"/>
          <w:sz w:val="28"/>
          <w:szCs w:val="28"/>
        </w:rPr>
        <w:t>я</w:t>
      </w:r>
      <w:r w:rsidRPr="00E62BE6">
        <w:rPr>
          <w:rFonts w:ascii="Times New Roman" w:hAnsi="Times New Roman" w:cs="Times New Roman"/>
          <w:sz w:val="28"/>
          <w:szCs w:val="28"/>
        </w:rPr>
        <w:t xml:space="preserve"> в состоянии</w:t>
      </w:r>
      <w:r w:rsidR="007A1CA1" w:rsidRPr="00E62BE6">
        <w:rPr>
          <w:rFonts w:ascii="Times New Roman" w:hAnsi="Times New Roman" w:cs="Times New Roman"/>
          <w:sz w:val="28"/>
          <w:szCs w:val="28"/>
        </w:rPr>
        <w:t xml:space="preserve"> наркотического опьянения и преступления, связанные с наркотиками, </w:t>
      </w:r>
      <w:r w:rsidR="007A1CA1" w:rsidRPr="00E62BE6">
        <w:rPr>
          <w:rFonts w:ascii="Times New Roman" w:hAnsi="Times New Roman" w:cs="Times New Roman"/>
          <w:sz w:val="28"/>
          <w:szCs w:val="28"/>
        </w:rPr>
        <w:lastRenderedPageBreak/>
        <w:t>имеет схожий характер – наблюдается существенный рост (соответственно на 85 и 44 %) до 2014 года, затем столь же заметное снижение (рисунок 5).</w:t>
      </w:r>
    </w:p>
    <w:p w:rsidR="007A1934" w:rsidRPr="00E62BE6" w:rsidRDefault="007A1934" w:rsidP="007A19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45D3" w:rsidRPr="00E62BE6" w:rsidRDefault="007B45D3" w:rsidP="007B4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BE6">
        <w:rPr>
          <w:noProof/>
          <w:sz w:val="28"/>
          <w:szCs w:val="28"/>
          <w:lang w:eastAsia="ru-RU"/>
        </w:rPr>
        <w:drawing>
          <wp:inline distT="0" distB="0" distL="0" distR="0" wp14:anchorId="3F477456" wp14:editId="3346DF65">
            <wp:extent cx="4829175" cy="152400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45D3" w:rsidRPr="00E62BE6" w:rsidRDefault="007B45D3" w:rsidP="007B4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5D3" w:rsidRPr="00E62BE6" w:rsidRDefault="007B45D3" w:rsidP="007B4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BE6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997230" w:rsidRPr="00E62BE6">
        <w:rPr>
          <w:rFonts w:ascii="Times New Roman" w:hAnsi="Times New Roman" w:cs="Times New Roman"/>
          <w:sz w:val="28"/>
          <w:szCs w:val="28"/>
        </w:rPr>
        <w:t>5</w:t>
      </w:r>
      <w:r w:rsidRPr="00E62BE6">
        <w:rPr>
          <w:rFonts w:ascii="Times New Roman" w:hAnsi="Times New Roman" w:cs="Times New Roman"/>
          <w:sz w:val="28"/>
          <w:szCs w:val="28"/>
        </w:rPr>
        <w:t xml:space="preserve"> – Относительное число лиц, совершивших преступления в состоянии алкогольного или наркотического опьянения, а также лиц, совершивших преступления, связанные с наркотиками, % к уровню 2007 года (по данным [2] и аналогичных сборников предыдущих лет)</w:t>
      </w:r>
    </w:p>
    <w:p w:rsidR="007B45D3" w:rsidRPr="00E62BE6" w:rsidRDefault="007B45D3" w:rsidP="007B4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F43" w:rsidRPr="00E62BE6" w:rsidRDefault="0030651A" w:rsidP="007A19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BE6">
        <w:rPr>
          <w:rFonts w:ascii="Times New Roman" w:hAnsi="Times New Roman" w:cs="Times New Roman"/>
          <w:sz w:val="28"/>
          <w:szCs w:val="28"/>
        </w:rPr>
        <w:t>Анализ приведённых данных позволяет сделать следующие выводы:</w:t>
      </w:r>
    </w:p>
    <w:p w:rsidR="0030651A" w:rsidRPr="00E62BE6" w:rsidRDefault="0030651A" w:rsidP="007A19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BE6">
        <w:rPr>
          <w:rFonts w:ascii="Times New Roman" w:hAnsi="Times New Roman" w:cs="Times New Roman"/>
          <w:sz w:val="28"/>
          <w:szCs w:val="28"/>
        </w:rPr>
        <w:t xml:space="preserve">1. </w:t>
      </w:r>
      <w:r w:rsidR="007B45D3" w:rsidRPr="00E62BE6">
        <w:rPr>
          <w:rFonts w:ascii="Times New Roman" w:hAnsi="Times New Roman" w:cs="Times New Roman"/>
          <w:sz w:val="28"/>
          <w:szCs w:val="28"/>
        </w:rPr>
        <w:t>Устойчивый рост алкоголизации наблюдался до 2005 года; период 2005–2009 годов можно назвать периодом стабилизации ситуации, когда динамика различные показателей имела разнонаправленный характер; с 2010 года начался период устойчивого снижения алкоголизации.</w:t>
      </w:r>
    </w:p>
    <w:p w:rsidR="00236D85" w:rsidRPr="00E62BE6" w:rsidRDefault="00997230" w:rsidP="007A19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BE6">
        <w:rPr>
          <w:rFonts w:ascii="Times New Roman" w:hAnsi="Times New Roman" w:cs="Times New Roman"/>
          <w:sz w:val="28"/>
          <w:szCs w:val="28"/>
        </w:rPr>
        <w:t xml:space="preserve">2. Смертность от случайных отравлений алкоголем выше для населения в трудоспособном возрасте (на 30 %). Смертность среди городского населения в 2,3 раза ниже, чем среди сельского, а в трудоспособном возрасте – в 2,7 раза. Смертность среди мужского населения в 4,7 раза выше, чем среди женского, а в трудоспособном возрасте – в 6,5 раза. </w:t>
      </w:r>
      <w:r w:rsidR="00D91926" w:rsidRPr="00E62BE6">
        <w:rPr>
          <w:rFonts w:ascii="Times New Roman" w:hAnsi="Times New Roman" w:cs="Times New Roman"/>
          <w:sz w:val="28"/>
          <w:szCs w:val="28"/>
        </w:rPr>
        <w:t>Максимум в Могилёвской области, минимум в г. Минске.</w:t>
      </w:r>
    </w:p>
    <w:p w:rsidR="00997230" w:rsidRPr="00E62BE6" w:rsidRDefault="00997230" w:rsidP="007A19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BE6">
        <w:rPr>
          <w:rFonts w:ascii="Times New Roman" w:hAnsi="Times New Roman" w:cs="Times New Roman"/>
          <w:sz w:val="28"/>
          <w:szCs w:val="28"/>
        </w:rPr>
        <w:t xml:space="preserve">3. </w:t>
      </w:r>
      <w:r w:rsidR="00B724AF" w:rsidRPr="00E62BE6">
        <w:rPr>
          <w:rFonts w:ascii="Times New Roman" w:hAnsi="Times New Roman" w:cs="Times New Roman"/>
          <w:sz w:val="28"/>
          <w:szCs w:val="28"/>
        </w:rPr>
        <w:t>Динамика заболеваемости алкоголизмом в разных регионах весьма схожа, после 2009 года характеризуется снижением и сокращением разницы между регионами. Динамика наркомании имеет более сложный характер.</w:t>
      </w:r>
    </w:p>
    <w:p w:rsidR="00997230" w:rsidRPr="00E62BE6" w:rsidRDefault="00997230" w:rsidP="0099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D85" w:rsidRPr="00E62BE6" w:rsidRDefault="00236D85" w:rsidP="00BE5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E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36D85" w:rsidRPr="00E62BE6" w:rsidRDefault="00236D85" w:rsidP="0023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E6">
        <w:rPr>
          <w:rFonts w:ascii="Times New Roman" w:hAnsi="Times New Roman" w:cs="Times New Roman"/>
          <w:sz w:val="28"/>
          <w:szCs w:val="28"/>
        </w:rPr>
        <w:t>1</w:t>
      </w:r>
      <w:r w:rsidR="00913B0F" w:rsidRPr="00E62BE6">
        <w:rPr>
          <w:rFonts w:ascii="Times New Roman" w:hAnsi="Times New Roman" w:cs="Times New Roman"/>
          <w:sz w:val="28"/>
          <w:szCs w:val="28"/>
        </w:rPr>
        <w:t xml:space="preserve"> Здравоохранение</w:t>
      </w:r>
      <w:r w:rsidR="00F86086" w:rsidRPr="00E62BE6">
        <w:rPr>
          <w:rFonts w:ascii="Times New Roman" w:hAnsi="Times New Roman" w:cs="Times New Roman"/>
          <w:sz w:val="28"/>
          <w:szCs w:val="28"/>
        </w:rPr>
        <w:t>. Годовые данные</w:t>
      </w:r>
      <w:r w:rsidR="00913B0F" w:rsidRPr="00E62BE6">
        <w:rPr>
          <w:rFonts w:ascii="Times New Roman" w:hAnsi="Times New Roman" w:cs="Times New Roman"/>
          <w:sz w:val="28"/>
          <w:szCs w:val="28"/>
        </w:rPr>
        <w:t xml:space="preserve"> [Электронный ресурс] / Национальный стат. комитет РБ. – Режим доступа: https://www.belstat.gov.by/ofitsialnaya-statistika/solialnaya-sfera/zdravoohranenie_2. – Дата доступа: 21.03.2020.</w:t>
      </w:r>
    </w:p>
    <w:p w:rsidR="007B45D3" w:rsidRPr="00E62BE6" w:rsidRDefault="00236D85" w:rsidP="00EA4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E6">
        <w:rPr>
          <w:rFonts w:ascii="Times New Roman" w:hAnsi="Times New Roman" w:cs="Times New Roman"/>
          <w:sz w:val="28"/>
          <w:szCs w:val="28"/>
        </w:rPr>
        <w:t>2</w:t>
      </w:r>
      <w:r w:rsidR="00963DDB" w:rsidRPr="00E62BE6">
        <w:rPr>
          <w:rFonts w:ascii="Times New Roman" w:hAnsi="Times New Roman" w:cs="Times New Roman"/>
          <w:sz w:val="28"/>
          <w:szCs w:val="28"/>
        </w:rPr>
        <w:t xml:space="preserve"> Социальное положение и уровень жизни населения </w:t>
      </w:r>
      <w:r w:rsidR="00C913F9" w:rsidRPr="00E62BE6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963DDB" w:rsidRPr="00E62BE6">
        <w:rPr>
          <w:rFonts w:ascii="Times New Roman" w:hAnsi="Times New Roman" w:cs="Times New Roman"/>
          <w:sz w:val="28"/>
          <w:szCs w:val="28"/>
        </w:rPr>
        <w:t xml:space="preserve">Беларусь: стат. сб. – </w:t>
      </w:r>
      <w:proofErr w:type="gramStart"/>
      <w:r w:rsidR="00963DDB" w:rsidRPr="00E62BE6">
        <w:rPr>
          <w:rFonts w:ascii="Times New Roman" w:hAnsi="Times New Roman" w:cs="Times New Roman"/>
          <w:sz w:val="28"/>
          <w:szCs w:val="28"/>
        </w:rPr>
        <w:t>Минск: [б</w:t>
      </w:r>
      <w:proofErr w:type="gramEnd"/>
      <w:r w:rsidR="00963DDB" w:rsidRPr="00E62BE6">
        <w:rPr>
          <w:rFonts w:ascii="Times New Roman" w:hAnsi="Times New Roman" w:cs="Times New Roman"/>
          <w:sz w:val="28"/>
          <w:szCs w:val="28"/>
        </w:rPr>
        <w:t>. и.], 2019. – 264 с.</w:t>
      </w:r>
    </w:p>
    <w:p w:rsidR="000479B5" w:rsidRPr="00E62BE6" w:rsidRDefault="000479B5" w:rsidP="00EA4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9B5" w:rsidRPr="00E62BE6" w:rsidRDefault="000479B5" w:rsidP="00EA4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79B5" w:rsidRPr="00E62BE6" w:rsidSect="00567FE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7EB"/>
    <w:multiLevelType w:val="multilevel"/>
    <w:tmpl w:val="E90E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D1"/>
    <w:rsid w:val="00013391"/>
    <w:rsid w:val="000479B5"/>
    <w:rsid w:val="00050E1C"/>
    <w:rsid w:val="000C164D"/>
    <w:rsid w:val="000F50F9"/>
    <w:rsid w:val="00126C82"/>
    <w:rsid w:val="001806D1"/>
    <w:rsid w:val="00236D85"/>
    <w:rsid w:val="00261470"/>
    <w:rsid w:val="00271E02"/>
    <w:rsid w:val="0028282B"/>
    <w:rsid w:val="0030651A"/>
    <w:rsid w:val="0031182A"/>
    <w:rsid w:val="00390DC3"/>
    <w:rsid w:val="003C0A4E"/>
    <w:rsid w:val="004506E7"/>
    <w:rsid w:val="0046302E"/>
    <w:rsid w:val="00470C48"/>
    <w:rsid w:val="00492AB0"/>
    <w:rsid w:val="004B6D3D"/>
    <w:rsid w:val="00521D10"/>
    <w:rsid w:val="00532EE1"/>
    <w:rsid w:val="00556ABD"/>
    <w:rsid w:val="005673BF"/>
    <w:rsid w:val="00567FE6"/>
    <w:rsid w:val="00576C72"/>
    <w:rsid w:val="005C3A38"/>
    <w:rsid w:val="006653F5"/>
    <w:rsid w:val="006C432B"/>
    <w:rsid w:val="00733BA1"/>
    <w:rsid w:val="007346E1"/>
    <w:rsid w:val="007A1934"/>
    <w:rsid w:val="007A1CA1"/>
    <w:rsid w:val="007B45D3"/>
    <w:rsid w:val="00817FD7"/>
    <w:rsid w:val="00865495"/>
    <w:rsid w:val="00913B0F"/>
    <w:rsid w:val="00925F43"/>
    <w:rsid w:val="00944BD4"/>
    <w:rsid w:val="00955983"/>
    <w:rsid w:val="00963DDB"/>
    <w:rsid w:val="00997230"/>
    <w:rsid w:val="009975D4"/>
    <w:rsid w:val="009C4853"/>
    <w:rsid w:val="00A2253C"/>
    <w:rsid w:val="00A34E78"/>
    <w:rsid w:val="00A35EE4"/>
    <w:rsid w:val="00A952DC"/>
    <w:rsid w:val="00B05D96"/>
    <w:rsid w:val="00B60DB1"/>
    <w:rsid w:val="00B724AF"/>
    <w:rsid w:val="00BC14E0"/>
    <w:rsid w:val="00BE518C"/>
    <w:rsid w:val="00C34EFC"/>
    <w:rsid w:val="00C51B09"/>
    <w:rsid w:val="00C913F9"/>
    <w:rsid w:val="00D03981"/>
    <w:rsid w:val="00D74BC0"/>
    <w:rsid w:val="00D91926"/>
    <w:rsid w:val="00D92692"/>
    <w:rsid w:val="00DE0279"/>
    <w:rsid w:val="00DF27CF"/>
    <w:rsid w:val="00E46905"/>
    <w:rsid w:val="00E62BE6"/>
    <w:rsid w:val="00E70815"/>
    <w:rsid w:val="00E76D82"/>
    <w:rsid w:val="00EA4763"/>
    <w:rsid w:val="00F86086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3B0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065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3B0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065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I:\&#1052;&#1072;&#1090;&#1077;&#1088;&#1080;&#1072;&#1083;&#1099;\&#1040;&#1083;&#1082;&#1086;&#1075;&#1086;&#1083;&#1080;&#1079;&#1084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L:\&#1057;&#1085;&#1080;&#1084;&#1082;&#1080;\Zabilev_alkogilixmami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AppData\Roaming\Microsoft\Excel\Zabilev_alkogilixmami%20(version%201).xls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oleObject" Target="file:///E:\&#1053;&#1072;&#1091;&#1082;&#1072;\&#1053;&#1072;&#1089;&#1077;&#1083;&#1077;&#1085;&#1080;&#1077;\&#1040;&#1083;&#1082;&#1086;&#1075;&#1086;&#1083;&#1080;&#1079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Лист1!$A$81</c:f>
              <c:strCache>
                <c:ptCount val="1"/>
                <c:pt idx="0">
                  <c:v>Всё население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Лист1!$B$80:$W$80</c:f>
              <c:numCache>
                <c:formatCode>General</c:formatCode>
                <c:ptCount val="22"/>
                <c:pt idx="0">
                  <c:v>1990</c:v>
                </c:pt>
                <c:pt idx="1">
                  <c:v>1995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  <c:pt idx="17">
                  <c:v>2014</c:v>
                </c:pt>
                <c:pt idx="18">
                  <c:v>2015</c:v>
                </c:pt>
                <c:pt idx="19">
                  <c:v>2016</c:v>
                </c:pt>
                <c:pt idx="20">
                  <c:v>2017</c:v>
                </c:pt>
                <c:pt idx="21">
                  <c:v>2018</c:v>
                </c:pt>
              </c:numCache>
            </c:numRef>
          </c:cat>
          <c:val>
            <c:numRef>
              <c:f>Лист1!$B$81:$W$81</c:f>
              <c:numCache>
                <c:formatCode>General</c:formatCode>
                <c:ptCount val="22"/>
                <c:pt idx="0">
                  <c:v>10.9</c:v>
                </c:pt>
                <c:pt idx="1">
                  <c:v>20.399999999999999</c:v>
                </c:pt>
                <c:pt idx="2">
                  <c:v>23.4</c:v>
                </c:pt>
                <c:pt idx="3">
                  <c:v>22.7</c:v>
                </c:pt>
                <c:pt idx="4">
                  <c:v>24.3</c:v>
                </c:pt>
                <c:pt idx="5">
                  <c:v>26.8</c:v>
                </c:pt>
                <c:pt idx="6">
                  <c:v>27.7</c:v>
                </c:pt>
                <c:pt idx="7">
                  <c:v>30.7</c:v>
                </c:pt>
                <c:pt idx="8">
                  <c:v>33.5</c:v>
                </c:pt>
                <c:pt idx="9">
                  <c:v>30.1</c:v>
                </c:pt>
                <c:pt idx="10">
                  <c:v>25.5</c:v>
                </c:pt>
                <c:pt idx="11">
                  <c:v>26.9</c:v>
                </c:pt>
                <c:pt idx="12">
                  <c:v>26.2</c:v>
                </c:pt>
                <c:pt idx="13">
                  <c:v>25.9</c:v>
                </c:pt>
                <c:pt idx="14">
                  <c:v>25.5</c:v>
                </c:pt>
                <c:pt idx="15">
                  <c:v>20.3</c:v>
                </c:pt>
                <c:pt idx="16">
                  <c:v>17.600000000000001</c:v>
                </c:pt>
                <c:pt idx="17">
                  <c:v>15.9</c:v>
                </c:pt>
                <c:pt idx="18">
                  <c:v>14.7</c:v>
                </c:pt>
                <c:pt idx="19">
                  <c:v>15.4</c:v>
                </c:pt>
                <c:pt idx="20">
                  <c:v>15.8</c:v>
                </c:pt>
                <c:pt idx="21">
                  <c:v>15.6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658-4E13-BD51-82EBE06C89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944448"/>
        <c:axId val="25945984"/>
      </c:lineChart>
      <c:dateAx>
        <c:axId val="25944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945984"/>
        <c:crosses val="autoZero"/>
        <c:auto val="0"/>
        <c:lblOffset val="100"/>
        <c:baseTimeUnit val="days"/>
      </c:dateAx>
      <c:valAx>
        <c:axId val="25945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944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Лист3!$A$27</c:f>
              <c:strCache>
                <c:ptCount val="1"/>
                <c:pt idx="0">
                  <c:v>Беларусь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Лист3!$B$26:$T$26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Лист3!$B$27:$T$27</c:f>
              <c:numCache>
                <c:formatCode>0.0</c:formatCode>
                <c:ptCount val="19"/>
                <c:pt idx="0">
                  <c:v>184.4</c:v>
                </c:pt>
                <c:pt idx="1">
                  <c:v>229.8</c:v>
                </c:pt>
                <c:pt idx="2">
                  <c:v>258.7</c:v>
                </c:pt>
                <c:pt idx="3">
                  <c:v>286.89999999999998</c:v>
                </c:pt>
                <c:pt idx="4">
                  <c:v>311.2</c:v>
                </c:pt>
                <c:pt idx="5">
                  <c:v>332.2</c:v>
                </c:pt>
                <c:pt idx="6">
                  <c:v>338.9</c:v>
                </c:pt>
                <c:pt idx="7">
                  <c:v>332.8</c:v>
                </c:pt>
                <c:pt idx="8">
                  <c:v>329.8</c:v>
                </c:pt>
                <c:pt idx="9">
                  <c:v>349.2</c:v>
                </c:pt>
                <c:pt idx="10">
                  <c:v>294.5</c:v>
                </c:pt>
                <c:pt idx="11">
                  <c:v>287.10000000000002</c:v>
                </c:pt>
                <c:pt idx="12">
                  <c:v>250.9</c:v>
                </c:pt>
                <c:pt idx="13">
                  <c:v>229.5</c:v>
                </c:pt>
                <c:pt idx="14">
                  <c:v>216</c:v>
                </c:pt>
                <c:pt idx="15">
                  <c:v>206</c:v>
                </c:pt>
                <c:pt idx="16">
                  <c:v>195.6</c:v>
                </c:pt>
                <c:pt idx="17">
                  <c:v>192</c:v>
                </c:pt>
                <c:pt idx="18">
                  <c:v>185.9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C45-467D-AD82-4C24591A7AD3}"/>
            </c:ext>
          </c:extLst>
        </c:ser>
        <c:ser>
          <c:idx val="1"/>
          <c:order val="1"/>
          <c:tx>
            <c:strRef>
              <c:f>Лист3!$A$28</c:f>
              <c:strCache>
                <c:ptCount val="1"/>
                <c:pt idx="0">
                  <c:v>Брестская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Лист3!$B$26:$T$26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Лист3!$B$28:$T$28</c:f>
              <c:numCache>
                <c:formatCode>0.0</c:formatCode>
                <c:ptCount val="19"/>
                <c:pt idx="0">
                  <c:v>153.5</c:v>
                </c:pt>
                <c:pt idx="1">
                  <c:v>204.9</c:v>
                </c:pt>
                <c:pt idx="2">
                  <c:v>231.4</c:v>
                </c:pt>
                <c:pt idx="3">
                  <c:v>280.39999999999998</c:v>
                </c:pt>
                <c:pt idx="4">
                  <c:v>288.8</c:v>
                </c:pt>
                <c:pt idx="5">
                  <c:v>315.3</c:v>
                </c:pt>
                <c:pt idx="6">
                  <c:v>353.2</c:v>
                </c:pt>
                <c:pt idx="7">
                  <c:v>343.4</c:v>
                </c:pt>
                <c:pt idx="8">
                  <c:v>317.7</c:v>
                </c:pt>
                <c:pt idx="9">
                  <c:v>323.8</c:v>
                </c:pt>
                <c:pt idx="10">
                  <c:v>283.89999999999998</c:v>
                </c:pt>
                <c:pt idx="11">
                  <c:v>289.8</c:v>
                </c:pt>
                <c:pt idx="12">
                  <c:v>235.3</c:v>
                </c:pt>
                <c:pt idx="13">
                  <c:v>203.5</c:v>
                </c:pt>
                <c:pt idx="14">
                  <c:v>200.2</c:v>
                </c:pt>
                <c:pt idx="15">
                  <c:v>185.7</c:v>
                </c:pt>
                <c:pt idx="16">
                  <c:v>187.8</c:v>
                </c:pt>
                <c:pt idx="17">
                  <c:v>191</c:v>
                </c:pt>
                <c:pt idx="18">
                  <c:v>190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C45-467D-AD82-4C24591A7AD3}"/>
            </c:ext>
          </c:extLst>
        </c:ser>
        <c:ser>
          <c:idx val="2"/>
          <c:order val="2"/>
          <c:tx>
            <c:strRef>
              <c:f>Лист3!$A$29</c:f>
              <c:strCache>
                <c:ptCount val="1"/>
                <c:pt idx="0">
                  <c:v>Витебская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Лист3!$B$26:$T$26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Лист3!$B$29:$T$29</c:f>
              <c:numCache>
                <c:formatCode>0.0</c:formatCode>
                <c:ptCount val="19"/>
                <c:pt idx="0">
                  <c:v>200.7</c:v>
                </c:pt>
                <c:pt idx="1">
                  <c:v>248.7</c:v>
                </c:pt>
                <c:pt idx="2">
                  <c:v>253.9</c:v>
                </c:pt>
                <c:pt idx="3">
                  <c:v>278.5</c:v>
                </c:pt>
                <c:pt idx="4">
                  <c:v>292.2</c:v>
                </c:pt>
                <c:pt idx="5">
                  <c:v>321.39999999999998</c:v>
                </c:pt>
                <c:pt idx="6">
                  <c:v>350.6</c:v>
                </c:pt>
                <c:pt idx="7">
                  <c:v>348.6</c:v>
                </c:pt>
                <c:pt idx="8">
                  <c:v>355.1</c:v>
                </c:pt>
                <c:pt idx="9">
                  <c:v>351</c:v>
                </c:pt>
                <c:pt idx="10">
                  <c:v>310.5</c:v>
                </c:pt>
                <c:pt idx="11">
                  <c:v>274.39999999999998</c:v>
                </c:pt>
                <c:pt idx="12">
                  <c:v>239.1</c:v>
                </c:pt>
                <c:pt idx="13">
                  <c:v>224.5</c:v>
                </c:pt>
                <c:pt idx="14">
                  <c:v>192.9</c:v>
                </c:pt>
                <c:pt idx="15">
                  <c:v>185.9</c:v>
                </c:pt>
                <c:pt idx="16">
                  <c:v>183.5</c:v>
                </c:pt>
                <c:pt idx="17">
                  <c:v>177.8</c:v>
                </c:pt>
                <c:pt idx="18">
                  <c:v>191.8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C45-467D-AD82-4C24591A7AD3}"/>
            </c:ext>
          </c:extLst>
        </c:ser>
        <c:ser>
          <c:idx val="3"/>
          <c:order val="3"/>
          <c:tx>
            <c:strRef>
              <c:f>Лист3!$A$30</c:f>
              <c:strCache>
                <c:ptCount val="1"/>
                <c:pt idx="0">
                  <c:v>Гомельская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Лист3!$B$26:$T$26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Лист3!$B$30:$T$30</c:f>
              <c:numCache>
                <c:formatCode>0.0</c:formatCode>
                <c:ptCount val="19"/>
                <c:pt idx="0">
                  <c:v>166.2</c:v>
                </c:pt>
                <c:pt idx="1">
                  <c:v>245.1</c:v>
                </c:pt>
                <c:pt idx="2">
                  <c:v>256.10000000000002</c:v>
                </c:pt>
                <c:pt idx="3">
                  <c:v>294</c:v>
                </c:pt>
                <c:pt idx="4">
                  <c:v>304.89999999999998</c:v>
                </c:pt>
                <c:pt idx="5">
                  <c:v>339.4</c:v>
                </c:pt>
                <c:pt idx="6">
                  <c:v>324.89999999999998</c:v>
                </c:pt>
                <c:pt idx="7">
                  <c:v>335.1</c:v>
                </c:pt>
                <c:pt idx="8">
                  <c:v>317.60000000000002</c:v>
                </c:pt>
                <c:pt idx="9">
                  <c:v>320.3</c:v>
                </c:pt>
                <c:pt idx="10">
                  <c:v>298.2</c:v>
                </c:pt>
                <c:pt idx="11">
                  <c:v>282.39999999999998</c:v>
                </c:pt>
                <c:pt idx="12">
                  <c:v>246.1</c:v>
                </c:pt>
                <c:pt idx="13">
                  <c:v>215.5</c:v>
                </c:pt>
                <c:pt idx="14">
                  <c:v>201.4</c:v>
                </c:pt>
                <c:pt idx="15">
                  <c:v>185.7</c:v>
                </c:pt>
                <c:pt idx="16">
                  <c:v>181.2</c:v>
                </c:pt>
                <c:pt idx="17">
                  <c:v>169</c:v>
                </c:pt>
                <c:pt idx="18">
                  <c:v>188.8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EC45-467D-AD82-4C24591A7AD3}"/>
            </c:ext>
          </c:extLst>
        </c:ser>
        <c:ser>
          <c:idx val="4"/>
          <c:order val="4"/>
          <c:tx>
            <c:strRef>
              <c:f>Лист3!$A$31</c:f>
              <c:strCache>
                <c:ptCount val="1"/>
                <c:pt idx="0">
                  <c:v>Гродненская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Лист3!$B$26:$T$26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Лист3!$B$31:$T$31</c:f>
              <c:numCache>
                <c:formatCode>0.0</c:formatCode>
                <c:ptCount val="19"/>
                <c:pt idx="0">
                  <c:v>237.6</c:v>
                </c:pt>
                <c:pt idx="1">
                  <c:v>262.39999999999998</c:v>
                </c:pt>
                <c:pt idx="2">
                  <c:v>287.3</c:v>
                </c:pt>
                <c:pt idx="3">
                  <c:v>298.8</c:v>
                </c:pt>
                <c:pt idx="4">
                  <c:v>313</c:v>
                </c:pt>
                <c:pt idx="5">
                  <c:v>326</c:v>
                </c:pt>
                <c:pt idx="6">
                  <c:v>337.7</c:v>
                </c:pt>
                <c:pt idx="7">
                  <c:v>327.39999999999998</c:v>
                </c:pt>
                <c:pt idx="8">
                  <c:v>344.5</c:v>
                </c:pt>
                <c:pt idx="9">
                  <c:v>387</c:v>
                </c:pt>
                <c:pt idx="10">
                  <c:v>358.5</c:v>
                </c:pt>
                <c:pt idx="11">
                  <c:v>363.6</c:v>
                </c:pt>
                <c:pt idx="12">
                  <c:v>306.3</c:v>
                </c:pt>
                <c:pt idx="13">
                  <c:v>273.10000000000002</c:v>
                </c:pt>
                <c:pt idx="14">
                  <c:v>251.1</c:v>
                </c:pt>
                <c:pt idx="15">
                  <c:v>227.3</c:v>
                </c:pt>
                <c:pt idx="16">
                  <c:v>183.4</c:v>
                </c:pt>
                <c:pt idx="17">
                  <c:v>171.2</c:v>
                </c:pt>
                <c:pt idx="18">
                  <c:v>184.1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EC45-467D-AD82-4C24591A7AD3}"/>
            </c:ext>
          </c:extLst>
        </c:ser>
        <c:ser>
          <c:idx val="5"/>
          <c:order val="5"/>
          <c:tx>
            <c:strRef>
              <c:f>Лист3!$A$32</c:f>
              <c:strCache>
                <c:ptCount val="1"/>
                <c:pt idx="0">
                  <c:v>г.Минск</c:v>
                </c:pt>
              </c:strCache>
            </c:strRef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numRef>
              <c:f>Лист3!$B$26:$T$26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Лист3!$B$32:$T$32</c:f>
              <c:numCache>
                <c:formatCode>0.0</c:formatCode>
                <c:ptCount val="19"/>
                <c:pt idx="0">
                  <c:v>222.1</c:v>
                </c:pt>
                <c:pt idx="1">
                  <c:v>220.7</c:v>
                </c:pt>
                <c:pt idx="2">
                  <c:v>264.60000000000002</c:v>
                </c:pt>
                <c:pt idx="3">
                  <c:v>274.10000000000002</c:v>
                </c:pt>
                <c:pt idx="4">
                  <c:v>278.2</c:v>
                </c:pt>
                <c:pt idx="5">
                  <c:v>295.7</c:v>
                </c:pt>
                <c:pt idx="6">
                  <c:v>303.39999999999998</c:v>
                </c:pt>
                <c:pt idx="7">
                  <c:v>297</c:v>
                </c:pt>
                <c:pt idx="8">
                  <c:v>293.89999999999998</c:v>
                </c:pt>
                <c:pt idx="9">
                  <c:v>304.39999999999998</c:v>
                </c:pt>
                <c:pt idx="10">
                  <c:v>235.6</c:v>
                </c:pt>
                <c:pt idx="11">
                  <c:v>215.2</c:v>
                </c:pt>
                <c:pt idx="12">
                  <c:v>203.5</c:v>
                </c:pt>
                <c:pt idx="13">
                  <c:v>203.8</c:v>
                </c:pt>
                <c:pt idx="14">
                  <c:v>204.7</c:v>
                </c:pt>
                <c:pt idx="15">
                  <c:v>214.7</c:v>
                </c:pt>
                <c:pt idx="16">
                  <c:v>209.3</c:v>
                </c:pt>
                <c:pt idx="17">
                  <c:v>200.4</c:v>
                </c:pt>
                <c:pt idx="18">
                  <c:v>145.69999999999999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EC45-467D-AD82-4C24591A7AD3}"/>
            </c:ext>
          </c:extLst>
        </c:ser>
        <c:ser>
          <c:idx val="6"/>
          <c:order val="6"/>
          <c:tx>
            <c:strRef>
              <c:f>Лист3!$A$33</c:f>
              <c:strCache>
                <c:ptCount val="1"/>
                <c:pt idx="0">
                  <c:v>Минская</c:v>
                </c:pt>
              </c:strCache>
            </c:strRef>
          </c:tx>
          <c:spPr>
            <a:ln w="19050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numRef>
              <c:f>Лист3!$B$26:$T$26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Лист3!$B$33:$T$33</c:f>
              <c:numCache>
                <c:formatCode>0.0</c:formatCode>
                <c:ptCount val="19"/>
                <c:pt idx="0">
                  <c:v>136.30000000000001</c:v>
                </c:pt>
                <c:pt idx="1">
                  <c:v>222.4</c:v>
                </c:pt>
                <c:pt idx="2">
                  <c:v>270.8</c:v>
                </c:pt>
                <c:pt idx="3">
                  <c:v>293.60000000000002</c:v>
                </c:pt>
                <c:pt idx="4">
                  <c:v>403.7</c:v>
                </c:pt>
                <c:pt idx="5">
                  <c:v>413.4</c:v>
                </c:pt>
                <c:pt idx="6">
                  <c:v>379.9</c:v>
                </c:pt>
                <c:pt idx="7">
                  <c:v>358.4</c:v>
                </c:pt>
                <c:pt idx="8">
                  <c:v>349.9</c:v>
                </c:pt>
                <c:pt idx="9">
                  <c:v>398.3</c:v>
                </c:pt>
                <c:pt idx="10">
                  <c:v>330.4</c:v>
                </c:pt>
                <c:pt idx="11">
                  <c:v>337.3</c:v>
                </c:pt>
                <c:pt idx="12">
                  <c:v>290.2</c:v>
                </c:pt>
                <c:pt idx="13">
                  <c:v>252.1</c:v>
                </c:pt>
                <c:pt idx="14">
                  <c:v>229.7</c:v>
                </c:pt>
                <c:pt idx="15">
                  <c:v>222.5</c:v>
                </c:pt>
                <c:pt idx="16">
                  <c:v>211.8</c:v>
                </c:pt>
                <c:pt idx="17">
                  <c:v>210.4</c:v>
                </c:pt>
                <c:pt idx="18">
                  <c:v>212.5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EC45-467D-AD82-4C24591A7AD3}"/>
            </c:ext>
          </c:extLst>
        </c:ser>
        <c:ser>
          <c:idx val="7"/>
          <c:order val="7"/>
          <c:tx>
            <c:strRef>
              <c:f>Лист3!$A$34</c:f>
              <c:strCache>
                <c:ptCount val="1"/>
                <c:pt idx="0">
                  <c:v>Могилевская</c:v>
                </c:pt>
              </c:strCache>
            </c:strRef>
          </c:tx>
          <c:spPr>
            <a:ln w="190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Лист3!$B$26:$T$26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Лист3!$B$34:$T$34</c:f>
              <c:numCache>
                <c:formatCode>0.0</c:formatCode>
                <c:ptCount val="19"/>
                <c:pt idx="0">
                  <c:v>184.3</c:v>
                </c:pt>
                <c:pt idx="1">
                  <c:v>209.7</c:v>
                </c:pt>
                <c:pt idx="2">
                  <c:v>249.2</c:v>
                </c:pt>
                <c:pt idx="3">
                  <c:v>294.3</c:v>
                </c:pt>
                <c:pt idx="4">
                  <c:v>298.10000000000002</c:v>
                </c:pt>
                <c:pt idx="5">
                  <c:v>313.89999999999998</c:v>
                </c:pt>
                <c:pt idx="6">
                  <c:v>329.9</c:v>
                </c:pt>
                <c:pt idx="7">
                  <c:v>328.4</c:v>
                </c:pt>
                <c:pt idx="8">
                  <c:v>350.2</c:v>
                </c:pt>
                <c:pt idx="9">
                  <c:v>391.2</c:v>
                </c:pt>
                <c:pt idx="10">
                  <c:v>275.8</c:v>
                </c:pt>
                <c:pt idx="11">
                  <c:v>288</c:v>
                </c:pt>
                <c:pt idx="12">
                  <c:v>267.89999999999998</c:v>
                </c:pt>
                <c:pt idx="13">
                  <c:v>260.5</c:v>
                </c:pt>
                <c:pt idx="14">
                  <c:v>249.6</c:v>
                </c:pt>
                <c:pt idx="15">
                  <c:v>222.8</c:v>
                </c:pt>
                <c:pt idx="16">
                  <c:v>203.7</c:v>
                </c:pt>
                <c:pt idx="17">
                  <c:v>220.1</c:v>
                </c:pt>
                <c:pt idx="18">
                  <c:v>212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EC45-467D-AD82-4C24591A7A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05344"/>
        <c:axId val="24106880"/>
      </c:lineChart>
      <c:catAx>
        <c:axId val="2410534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106880"/>
        <c:crosses val="autoZero"/>
        <c:auto val="1"/>
        <c:lblAlgn val="ctr"/>
        <c:lblOffset val="100"/>
        <c:noMultiLvlLbl val="0"/>
      </c:catAx>
      <c:valAx>
        <c:axId val="24106880"/>
        <c:scaling>
          <c:orientation val="minMax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105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163969035890218"/>
          <c:y val="4.1539807524059495E-2"/>
          <c:w val="0.27147079521463757"/>
          <c:h val="0.951108419139915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Лист3!$A$27</c:f>
              <c:strCache>
                <c:ptCount val="1"/>
                <c:pt idx="0">
                  <c:v>Беларусь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Лист3!$B$26:$T$26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Лист3!$B$27:$T$27</c:f>
              <c:numCache>
                <c:formatCode>0.0</c:formatCode>
                <c:ptCount val="19"/>
                <c:pt idx="0">
                  <c:v>11.9</c:v>
                </c:pt>
                <c:pt idx="1">
                  <c:v>12.9</c:v>
                </c:pt>
                <c:pt idx="2">
                  <c:v>10.3</c:v>
                </c:pt>
                <c:pt idx="3">
                  <c:v>9.1999999999999993</c:v>
                </c:pt>
                <c:pt idx="4">
                  <c:v>8.6999999999999993</c:v>
                </c:pt>
                <c:pt idx="5">
                  <c:v>8.8000000000000007</c:v>
                </c:pt>
                <c:pt idx="6">
                  <c:v>12.7</c:v>
                </c:pt>
                <c:pt idx="7">
                  <c:v>12.6</c:v>
                </c:pt>
                <c:pt idx="8">
                  <c:v>15.5</c:v>
                </c:pt>
                <c:pt idx="9">
                  <c:v>16</c:v>
                </c:pt>
                <c:pt idx="10">
                  <c:v>19.899999999999999</c:v>
                </c:pt>
                <c:pt idx="11">
                  <c:v>15.7</c:v>
                </c:pt>
                <c:pt idx="12">
                  <c:v>17.5</c:v>
                </c:pt>
                <c:pt idx="13">
                  <c:v>16.2</c:v>
                </c:pt>
                <c:pt idx="14">
                  <c:v>15.1</c:v>
                </c:pt>
                <c:pt idx="15">
                  <c:v>10.8</c:v>
                </c:pt>
                <c:pt idx="16">
                  <c:v>8</c:v>
                </c:pt>
                <c:pt idx="17">
                  <c:v>6.6</c:v>
                </c:pt>
                <c:pt idx="18">
                  <c:v>5.5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F24-4F6A-A4E2-6D2515F822DD}"/>
            </c:ext>
          </c:extLst>
        </c:ser>
        <c:ser>
          <c:idx val="1"/>
          <c:order val="1"/>
          <c:tx>
            <c:strRef>
              <c:f>Лист3!$A$28</c:f>
              <c:strCache>
                <c:ptCount val="1"/>
                <c:pt idx="0">
                  <c:v>Брестская</c:v>
                </c:pt>
              </c:strCache>
            </c:strRef>
          </c:tx>
          <c:spPr>
            <a:ln w="19050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Лист3!$B$26:$T$26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Лист3!$B$28:$T$28</c:f>
              <c:numCache>
                <c:formatCode>0.0</c:formatCode>
                <c:ptCount val="19"/>
                <c:pt idx="0">
                  <c:v>4.5</c:v>
                </c:pt>
                <c:pt idx="1">
                  <c:v>5.3</c:v>
                </c:pt>
                <c:pt idx="2">
                  <c:v>5.4</c:v>
                </c:pt>
                <c:pt idx="3">
                  <c:v>7.2</c:v>
                </c:pt>
                <c:pt idx="4">
                  <c:v>5.8</c:v>
                </c:pt>
                <c:pt idx="5">
                  <c:v>8.6999999999999993</c:v>
                </c:pt>
                <c:pt idx="6">
                  <c:v>8.8000000000000007</c:v>
                </c:pt>
                <c:pt idx="7">
                  <c:v>7.4</c:v>
                </c:pt>
                <c:pt idx="8">
                  <c:v>8.6999999999999993</c:v>
                </c:pt>
                <c:pt idx="9">
                  <c:v>9.3000000000000007</c:v>
                </c:pt>
                <c:pt idx="10">
                  <c:v>9.1999999999999993</c:v>
                </c:pt>
                <c:pt idx="11">
                  <c:v>8.1</c:v>
                </c:pt>
                <c:pt idx="12">
                  <c:v>10.9</c:v>
                </c:pt>
                <c:pt idx="13">
                  <c:v>7.1</c:v>
                </c:pt>
                <c:pt idx="14">
                  <c:v>7.2</c:v>
                </c:pt>
                <c:pt idx="15">
                  <c:v>9.6999999999999993</c:v>
                </c:pt>
                <c:pt idx="16">
                  <c:v>5.6</c:v>
                </c:pt>
                <c:pt idx="17">
                  <c:v>4.2</c:v>
                </c:pt>
                <c:pt idx="18">
                  <c:v>2.7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F24-4F6A-A4E2-6D2515F822DD}"/>
            </c:ext>
          </c:extLst>
        </c:ser>
        <c:ser>
          <c:idx val="2"/>
          <c:order val="2"/>
          <c:tx>
            <c:strRef>
              <c:f>Лист3!$A$29</c:f>
              <c:strCache>
                <c:ptCount val="1"/>
                <c:pt idx="0">
                  <c:v>Витебская</c:v>
                </c:pt>
              </c:strCache>
            </c:strRef>
          </c:tx>
          <c:spPr>
            <a:ln w="19050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Лист3!$B$26:$T$26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Лист3!$B$29:$T$29</c:f>
              <c:numCache>
                <c:formatCode>0.0</c:formatCode>
                <c:ptCount val="19"/>
                <c:pt idx="0">
                  <c:v>8.1999999999999993</c:v>
                </c:pt>
                <c:pt idx="1">
                  <c:v>10.3</c:v>
                </c:pt>
                <c:pt idx="2">
                  <c:v>9</c:v>
                </c:pt>
                <c:pt idx="3">
                  <c:v>10.9</c:v>
                </c:pt>
                <c:pt idx="4">
                  <c:v>9.1</c:v>
                </c:pt>
                <c:pt idx="5">
                  <c:v>7.6</c:v>
                </c:pt>
                <c:pt idx="6">
                  <c:v>8</c:v>
                </c:pt>
                <c:pt idx="7">
                  <c:v>5.2</c:v>
                </c:pt>
                <c:pt idx="8">
                  <c:v>6.8</c:v>
                </c:pt>
                <c:pt idx="9">
                  <c:v>7</c:v>
                </c:pt>
                <c:pt idx="10">
                  <c:v>7.4</c:v>
                </c:pt>
                <c:pt idx="11">
                  <c:v>7.4</c:v>
                </c:pt>
                <c:pt idx="12">
                  <c:v>6</c:v>
                </c:pt>
                <c:pt idx="13">
                  <c:v>7.6</c:v>
                </c:pt>
                <c:pt idx="14">
                  <c:v>9.4</c:v>
                </c:pt>
                <c:pt idx="15">
                  <c:v>7.4</c:v>
                </c:pt>
                <c:pt idx="16">
                  <c:v>5</c:v>
                </c:pt>
                <c:pt idx="17">
                  <c:v>3.7</c:v>
                </c:pt>
                <c:pt idx="18">
                  <c:v>2.8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F24-4F6A-A4E2-6D2515F822DD}"/>
            </c:ext>
          </c:extLst>
        </c:ser>
        <c:ser>
          <c:idx val="3"/>
          <c:order val="3"/>
          <c:tx>
            <c:strRef>
              <c:f>Лист3!$A$30</c:f>
              <c:strCache>
                <c:ptCount val="1"/>
                <c:pt idx="0">
                  <c:v>Гомельская</c:v>
                </c:pt>
              </c:strCache>
            </c:strRef>
          </c:tx>
          <c:spPr>
            <a:ln w="19050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Лист3!$B$26:$T$26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Лист3!$B$30:$T$30</c:f>
              <c:numCache>
                <c:formatCode>0.0</c:formatCode>
                <c:ptCount val="19"/>
                <c:pt idx="0">
                  <c:v>14.2</c:v>
                </c:pt>
                <c:pt idx="1">
                  <c:v>17.7</c:v>
                </c:pt>
                <c:pt idx="2">
                  <c:v>17.3</c:v>
                </c:pt>
                <c:pt idx="3">
                  <c:v>13</c:v>
                </c:pt>
                <c:pt idx="4">
                  <c:v>11.9</c:v>
                </c:pt>
                <c:pt idx="5">
                  <c:v>12.9</c:v>
                </c:pt>
                <c:pt idx="6">
                  <c:v>10</c:v>
                </c:pt>
                <c:pt idx="7">
                  <c:v>10.9</c:v>
                </c:pt>
                <c:pt idx="8">
                  <c:v>10.5</c:v>
                </c:pt>
                <c:pt idx="9">
                  <c:v>9.4</c:v>
                </c:pt>
                <c:pt idx="10">
                  <c:v>11.1</c:v>
                </c:pt>
                <c:pt idx="11">
                  <c:v>12.6</c:v>
                </c:pt>
                <c:pt idx="12">
                  <c:v>12.7</c:v>
                </c:pt>
                <c:pt idx="13">
                  <c:v>12.9</c:v>
                </c:pt>
                <c:pt idx="14">
                  <c:v>13.9</c:v>
                </c:pt>
                <c:pt idx="15">
                  <c:v>12</c:v>
                </c:pt>
                <c:pt idx="16">
                  <c:v>9.1999999999999993</c:v>
                </c:pt>
                <c:pt idx="17">
                  <c:v>5.9</c:v>
                </c:pt>
                <c:pt idx="18">
                  <c:v>6.2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CF24-4F6A-A4E2-6D2515F822DD}"/>
            </c:ext>
          </c:extLst>
        </c:ser>
        <c:ser>
          <c:idx val="4"/>
          <c:order val="4"/>
          <c:tx>
            <c:strRef>
              <c:f>Лист3!$A$31</c:f>
              <c:strCache>
                <c:ptCount val="1"/>
                <c:pt idx="0">
                  <c:v>Гродненская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Лист3!$B$26:$T$26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Лист3!$B$31:$T$31</c:f>
              <c:numCache>
                <c:formatCode>0.0</c:formatCode>
                <c:ptCount val="19"/>
                <c:pt idx="0">
                  <c:v>8.1</c:v>
                </c:pt>
                <c:pt idx="1">
                  <c:v>9.8000000000000007</c:v>
                </c:pt>
                <c:pt idx="2">
                  <c:v>11.3</c:v>
                </c:pt>
                <c:pt idx="3">
                  <c:v>9.8000000000000007</c:v>
                </c:pt>
                <c:pt idx="4">
                  <c:v>7.5</c:v>
                </c:pt>
                <c:pt idx="5">
                  <c:v>5.4</c:v>
                </c:pt>
                <c:pt idx="6">
                  <c:v>5.8</c:v>
                </c:pt>
                <c:pt idx="7">
                  <c:v>6.4</c:v>
                </c:pt>
                <c:pt idx="8">
                  <c:v>8</c:v>
                </c:pt>
                <c:pt idx="9">
                  <c:v>16.2</c:v>
                </c:pt>
                <c:pt idx="10">
                  <c:v>22.4</c:v>
                </c:pt>
                <c:pt idx="11">
                  <c:v>24.8</c:v>
                </c:pt>
                <c:pt idx="12">
                  <c:v>24.1</c:v>
                </c:pt>
                <c:pt idx="13">
                  <c:v>20.8</c:v>
                </c:pt>
                <c:pt idx="14">
                  <c:v>20.8</c:v>
                </c:pt>
                <c:pt idx="15">
                  <c:v>8.6</c:v>
                </c:pt>
                <c:pt idx="16">
                  <c:v>5.8</c:v>
                </c:pt>
                <c:pt idx="17">
                  <c:v>3.3</c:v>
                </c:pt>
                <c:pt idx="18">
                  <c:v>8.6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CF24-4F6A-A4E2-6D2515F822DD}"/>
            </c:ext>
          </c:extLst>
        </c:ser>
        <c:ser>
          <c:idx val="5"/>
          <c:order val="5"/>
          <c:tx>
            <c:strRef>
              <c:f>Лист3!$A$32</c:f>
              <c:strCache>
                <c:ptCount val="1"/>
                <c:pt idx="0">
                  <c:v>г.Минск</c:v>
                </c:pt>
              </c:strCache>
            </c:strRef>
          </c:tx>
          <c:spPr>
            <a:ln w="19050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Лист3!$B$26:$T$26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Лист3!$B$32:$T$32</c:f>
              <c:numCache>
                <c:formatCode>0.0</c:formatCode>
                <c:ptCount val="19"/>
                <c:pt idx="0">
                  <c:v>28.8</c:v>
                </c:pt>
                <c:pt idx="1">
                  <c:v>18.7</c:v>
                </c:pt>
                <c:pt idx="2">
                  <c:v>6.6</c:v>
                </c:pt>
                <c:pt idx="3">
                  <c:v>5.6</c:v>
                </c:pt>
                <c:pt idx="4">
                  <c:v>8.9</c:v>
                </c:pt>
                <c:pt idx="5">
                  <c:v>11.4</c:v>
                </c:pt>
                <c:pt idx="6">
                  <c:v>24.5</c:v>
                </c:pt>
                <c:pt idx="7">
                  <c:v>28.3</c:v>
                </c:pt>
                <c:pt idx="8">
                  <c:v>40.5</c:v>
                </c:pt>
                <c:pt idx="9">
                  <c:v>39.4</c:v>
                </c:pt>
                <c:pt idx="10">
                  <c:v>51.5</c:v>
                </c:pt>
                <c:pt idx="11">
                  <c:v>24.1</c:v>
                </c:pt>
                <c:pt idx="12">
                  <c:v>27</c:v>
                </c:pt>
                <c:pt idx="13">
                  <c:v>27.6</c:v>
                </c:pt>
                <c:pt idx="14">
                  <c:v>21.9</c:v>
                </c:pt>
                <c:pt idx="15">
                  <c:v>14.5</c:v>
                </c:pt>
                <c:pt idx="16">
                  <c:v>12.3</c:v>
                </c:pt>
                <c:pt idx="17">
                  <c:v>9.6</c:v>
                </c:pt>
                <c:pt idx="18">
                  <c:v>6.7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CF24-4F6A-A4E2-6D2515F822DD}"/>
            </c:ext>
          </c:extLst>
        </c:ser>
        <c:ser>
          <c:idx val="6"/>
          <c:order val="6"/>
          <c:tx>
            <c:strRef>
              <c:f>Лист3!$A$33</c:f>
              <c:strCache>
                <c:ptCount val="1"/>
                <c:pt idx="0">
                  <c:v>Минская</c:v>
                </c:pt>
              </c:strCache>
            </c:strRef>
          </c:tx>
          <c:spPr>
            <a:ln w="19050" cap="rnd">
              <a:solidFill>
                <a:srgbClr val="7030A0"/>
              </a:solidFill>
              <a:round/>
            </a:ln>
            <a:effectLst/>
          </c:spPr>
          <c:marker>
            <c:symbol val="none"/>
          </c:marker>
          <c:cat>
            <c:numRef>
              <c:f>Лист3!$B$26:$T$26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Лист3!$B$33:$T$33</c:f>
              <c:numCache>
                <c:formatCode>0.0</c:formatCode>
                <c:ptCount val="19"/>
                <c:pt idx="0">
                  <c:v>8.1999999999999993</c:v>
                </c:pt>
                <c:pt idx="1">
                  <c:v>14.3</c:v>
                </c:pt>
                <c:pt idx="2">
                  <c:v>11.3</c:v>
                </c:pt>
                <c:pt idx="3">
                  <c:v>8.5</c:v>
                </c:pt>
                <c:pt idx="4">
                  <c:v>9.1999999999999993</c:v>
                </c:pt>
                <c:pt idx="5">
                  <c:v>8.4</c:v>
                </c:pt>
                <c:pt idx="6">
                  <c:v>18.2</c:v>
                </c:pt>
                <c:pt idx="7">
                  <c:v>14.9</c:v>
                </c:pt>
                <c:pt idx="8">
                  <c:v>11.4</c:v>
                </c:pt>
                <c:pt idx="9">
                  <c:v>13.6</c:v>
                </c:pt>
                <c:pt idx="10">
                  <c:v>16.7</c:v>
                </c:pt>
                <c:pt idx="11">
                  <c:v>19</c:v>
                </c:pt>
                <c:pt idx="12">
                  <c:v>23.7</c:v>
                </c:pt>
                <c:pt idx="13">
                  <c:v>19.5</c:v>
                </c:pt>
                <c:pt idx="14">
                  <c:v>16.399999999999999</c:v>
                </c:pt>
                <c:pt idx="15">
                  <c:v>12.7</c:v>
                </c:pt>
                <c:pt idx="16">
                  <c:v>8.3000000000000007</c:v>
                </c:pt>
                <c:pt idx="17">
                  <c:v>13</c:v>
                </c:pt>
                <c:pt idx="18">
                  <c:v>7.3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CF24-4F6A-A4E2-6D2515F822DD}"/>
            </c:ext>
          </c:extLst>
        </c:ser>
        <c:ser>
          <c:idx val="7"/>
          <c:order val="7"/>
          <c:tx>
            <c:strRef>
              <c:f>Лист3!$A$34</c:f>
              <c:strCache>
                <c:ptCount val="1"/>
                <c:pt idx="0">
                  <c:v>Могилевская</c:v>
                </c:pt>
              </c:strCache>
            </c:strRef>
          </c:tx>
          <c:spPr>
            <a:ln w="190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Лист3!$B$26:$T$26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Лист3!$B$34:$T$34</c:f>
              <c:numCache>
                <c:formatCode>0.0</c:formatCode>
                <c:ptCount val="19"/>
                <c:pt idx="0">
                  <c:v>7.2</c:v>
                </c:pt>
                <c:pt idx="1">
                  <c:v>12.4</c:v>
                </c:pt>
                <c:pt idx="2">
                  <c:v>11.7</c:v>
                </c:pt>
                <c:pt idx="3">
                  <c:v>10.5</c:v>
                </c:pt>
                <c:pt idx="4">
                  <c:v>7.8</c:v>
                </c:pt>
                <c:pt idx="5">
                  <c:v>5</c:v>
                </c:pt>
                <c:pt idx="6">
                  <c:v>7.3</c:v>
                </c:pt>
                <c:pt idx="7">
                  <c:v>7.6</c:v>
                </c:pt>
                <c:pt idx="8">
                  <c:v>12.2</c:v>
                </c:pt>
                <c:pt idx="9">
                  <c:v>7.1</c:v>
                </c:pt>
                <c:pt idx="10">
                  <c:v>7.4</c:v>
                </c:pt>
                <c:pt idx="11">
                  <c:v>11</c:v>
                </c:pt>
                <c:pt idx="12">
                  <c:v>13.9</c:v>
                </c:pt>
                <c:pt idx="13">
                  <c:v>13.1</c:v>
                </c:pt>
                <c:pt idx="14">
                  <c:v>13.9</c:v>
                </c:pt>
                <c:pt idx="15">
                  <c:v>7.3</c:v>
                </c:pt>
                <c:pt idx="16">
                  <c:v>6.6</c:v>
                </c:pt>
                <c:pt idx="17">
                  <c:v>3.1</c:v>
                </c:pt>
                <c:pt idx="18">
                  <c:v>3.8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CF24-4F6A-A4E2-6D2515F822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200896"/>
        <c:axId val="25890816"/>
      </c:lineChart>
      <c:catAx>
        <c:axId val="25200896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890816"/>
        <c:crosses val="autoZero"/>
        <c:auto val="1"/>
        <c:lblAlgn val="ctr"/>
        <c:lblOffset val="100"/>
        <c:noMultiLvlLbl val="0"/>
      </c:catAx>
      <c:valAx>
        <c:axId val="2589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2008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8770433546553"/>
          <c:y val="1.1791092958300005E-2"/>
          <c:w val="0.2741719971570718"/>
          <c:h val="0.969287127879068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354111986001747E-2"/>
          <c:y val="3.1098153547133137E-2"/>
          <c:w val="0.88609033245844271"/>
          <c:h val="0.4212456153261215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Лист1!$A$40</c:f>
              <c:strCache>
                <c:ptCount val="1"/>
                <c:pt idx="0">
                  <c:v>совершивших преступления в состоянии алкогольного опьянения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Лист1!$B$39:$M$39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Лист1!$B$40:$M$40</c:f>
              <c:numCache>
                <c:formatCode>0</c:formatCode>
                <c:ptCount val="12"/>
                <c:pt idx="0" formatCode="General">
                  <c:v>100</c:v>
                </c:pt>
                <c:pt idx="1">
                  <c:v>99.022912327210761</c:v>
                </c:pt>
                <c:pt idx="2">
                  <c:v>97.939784131793218</c:v>
                </c:pt>
                <c:pt idx="3">
                  <c:v>93.876159818216252</c:v>
                </c:pt>
                <c:pt idx="4">
                  <c:v>86.934292747585687</c:v>
                </c:pt>
                <c:pt idx="5">
                  <c:v>67.256201476992999</c:v>
                </c:pt>
                <c:pt idx="6">
                  <c:v>61.564097708767278</c:v>
                </c:pt>
                <c:pt idx="7">
                  <c:v>57.337625449725429</c:v>
                </c:pt>
                <c:pt idx="8">
                  <c:v>53.739822003408449</c:v>
                </c:pt>
                <c:pt idx="9">
                  <c:v>49.827684150729027</c:v>
                </c:pt>
                <c:pt idx="10">
                  <c:v>48.362052641545162</c:v>
                </c:pt>
                <c:pt idx="11">
                  <c:v>46.26396515811399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540-4B79-88BC-3E2A55C0DB45}"/>
            </c:ext>
          </c:extLst>
        </c:ser>
        <c:ser>
          <c:idx val="1"/>
          <c:order val="1"/>
          <c:tx>
            <c:strRef>
              <c:f>Лист1!$A$41</c:f>
              <c:strCache>
                <c:ptCount val="1"/>
                <c:pt idx="0">
                  <c:v>совершивших преступления в состоянии наркотического опьянения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Лист1!$B$39:$M$39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Лист1!$B$41:$M$41</c:f>
              <c:numCache>
                <c:formatCode>0</c:formatCode>
                <c:ptCount val="12"/>
                <c:pt idx="0" formatCode="General">
                  <c:v>100</c:v>
                </c:pt>
                <c:pt idx="1">
                  <c:v>86.8270332187858</c:v>
                </c:pt>
                <c:pt idx="2">
                  <c:v>100.2290950744559</c:v>
                </c:pt>
                <c:pt idx="3">
                  <c:v>96.449026345933561</c:v>
                </c:pt>
                <c:pt idx="4">
                  <c:v>107.90378006872852</c:v>
                </c:pt>
                <c:pt idx="5">
                  <c:v>137.57159221076748</c:v>
                </c:pt>
                <c:pt idx="6">
                  <c:v>148.68270332187859</c:v>
                </c:pt>
                <c:pt idx="7">
                  <c:v>185.10882016036655</c:v>
                </c:pt>
                <c:pt idx="8">
                  <c:v>182.01603665521191</c:v>
                </c:pt>
                <c:pt idx="9">
                  <c:v>152.11912943871707</c:v>
                </c:pt>
                <c:pt idx="10">
                  <c:v>141.92439862542955</c:v>
                </c:pt>
                <c:pt idx="11">
                  <c:v>122.90950744558992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540-4B79-88BC-3E2A55C0DB45}"/>
            </c:ext>
          </c:extLst>
        </c:ser>
        <c:ser>
          <c:idx val="2"/>
          <c:order val="2"/>
          <c:tx>
            <c:strRef>
              <c:f>Лист1!$A$42</c:f>
              <c:strCache>
                <c:ptCount val="1"/>
                <c:pt idx="0">
                  <c:v>совершивших преступления, связанные с наркотиками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Лист1!$B$39:$M$39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Лист1!$B$42:$M$42</c:f>
              <c:numCache>
                <c:formatCode>0</c:formatCode>
                <c:ptCount val="12"/>
                <c:pt idx="0" formatCode="General">
                  <c:v>100</c:v>
                </c:pt>
                <c:pt idx="1">
                  <c:v>90.497737556561091</c:v>
                </c:pt>
                <c:pt idx="2">
                  <c:v>98.433693003828751</c:v>
                </c:pt>
                <c:pt idx="3">
                  <c:v>105.36025060911939</c:v>
                </c:pt>
                <c:pt idx="4">
                  <c:v>102.12321615036547</c:v>
                </c:pt>
                <c:pt idx="5">
                  <c:v>95.301079011486252</c:v>
                </c:pt>
                <c:pt idx="6">
                  <c:v>98.712147580925858</c:v>
                </c:pt>
                <c:pt idx="7">
                  <c:v>143.92620953706927</c:v>
                </c:pt>
                <c:pt idx="8">
                  <c:v>142.56874347372084</c:v>
                </c:pt>
                <c:pt idx="9">
                  <c:v>120.88409328228333</c:v>
                </c:pt>
                <c:pt idx="10">
                  <c:v>97.841977027497393</c:v>
                </c:pt>
                <c:pt idx="11">
                  <c:v>86.460146188652971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540-4B79-88BC-3E2A55C0DB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909120"/>
        <c:axId val="26337280"/>
      </c:lineChart>
      <c:catAx>
        <c:axId val="25909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2">
                  <a:lumMod val="90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337280"/>
        <c:crosses val="autoZero"/>
        <c:auto val="1"/>
        <c:lblAlgn val="ctr"/>
        <c:lblOffset val="100"/>
        <c:noMultiLvlLbl val="0"/>
      </c:catAx>
      <c:valAx>
        <c:axId val="26337280"/>
        <c:scaling>
          <c:orientation val="minMax"/>
          <c:max val="200"/>
          <c:min val="40"/>
        </c:scaling>
        <c:delete val="0"/>
        <c:axPos val="l"/>
        <c:majorGridlines>
          <c:spPr>
            <a:ln w="9525" cap="flat" cmpd="sng" algn="ctr">
              <a:solidFill>
                <a:schemeClr val="bg2">
                  <a:lumMod val="90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909120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6745406824146968E-4"/>
          <c:y val="0.59796207717026029"/>
          <c:w val="0.99184733158355209"/>
          <c:h val="0.399835301837270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DF121-0846-448F-8031-3CCD2B7E072E}"/>
</file>

<file path=customXml/itemProps2.xml><?xml version="1.0" encoding="utf-8"?>
<ds:datastoreItem xmlns:ds="http://schemas.openxmlformats.org/officeDocument/2006/customXml" ds:itemID="{537FB1E5-A90D-4FA9-9F3A-B230DBD7A432}"/>
</file>

<file path=customXml/itemProps3.xml><?xml version="1.0" encoding="utf-8"?>
<ds:datastoreItem xmlns:ds="http://schemas.openxmlformats.org/officeDocument/2006/customXml" ds:itemID="{7FEDC8A0-A03C-4E33-9341-CE6920BBC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5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Oksana Kovalyova</cp:lastModifiedBy>
  <cp:revision>17</cp:revision>
  <dcterms:created xsi:type="dcterms:W3CDTF">2020-03-21T16:02:00Z</dcterms:created>
  <dcterms:modified xsi:type="dcterms:W3CDTF">2020-05-06T09:12:00Z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